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160EAA" w14:textId="77777777" w:rsidR="00F4188F" w:rsidRPr="006A181F" w:rsidRDefault="00F4188F" w:rsidP="00ED6022">
      <w:pPr>
        <w:pStyle w:val="xmsonormal"/>
        <w:shd w:val="clear" w:color="auto" w:fill="FFFFFF"/>
        <w:ind w:left="709" w:right="849"/>
        <w:jc w:val="both"/>
        <w:rPr>
          <w:rFonts w:asciiTheme="minorHAnsi" w:hAnsiTheme="minorHAnsi" w:cstheme="minorHAnsi"/>
          <w:color w:val="201F1E"/>
        </w:rPr>
      </w:pPr>
      <w:r w:rsidRPr="006A181F">
        <w:rPr>
          <w:rFonts w:asciiTheme="minorHAnsi" w:hAnsiTheme="minorHAnsi" w:cstheme="minorHAnsi"/>
          <w:color w:val="201F1E"/>
        </w:rPr>
        <w:t>Ville sous-préfecture de l’Aisne, 4</w:t>
      </w:r>
      <w:r w:rsidRPr="006A181F">
        <w:rPr>
          <w:rFonts w:asciiTheme="minorHAnsi" w:hAnsiTheme="minorHAnsi" w:cstheme="minorHAnsi"/>
          <w:color w:val="201F1E"/>
          <w:vertAlign w:val="superscript"/>
        </w:rPr>
        <w:t>ème</w:t>
      </w:r>
      <w:r w:rsidRPr="006A181F">
        <w:rPr>
          <w:rFonts w:asciiTheme="minorHAnsi" w:hAnsiTheme="minorHAnsi" w:cstheme="minorHAnsi"/>
          <w:color w:val="201F1E"/>
        </w:rPr>
        <w:t> commune du département avec plus de 15 000 habitants (en constante progression), la ville de Château-Thierry est très dynamique et idéalement située à 1h de Paris (50 minutes en train), et 45 mn de Marne la Vallée et de Reims par l’autoroute A4.</w:t>
      </w:r>
    </w:p>
    <w:p w14:paraId="103D7DAE" w14:textId="77777777" w:rsidR="00F4188F" w:rsidRPr="006A181F" w:rsidRDefault="00F4188F" w:rsidP="00ED6022">
      <w:pPr>
        <w:pStyle w:val="xmsonormal"/>
        <w:shd w:val="clear" w:color="auto" w:fill="FFFFFF"/>
        <w:ind w:left="709" w:right="849"/>
        <w:jc w:val="both"/>
        <w:rPr>
          <w:rFonts w:asciiTheme="minorHAnsi" w:hAnsiTheme="minorHAnsi" w:cstheme="minorHAnsi"/>
        </w:rPr>
      </w:pPr>
      <w:r w:rsidRPr="006A181F">
        <w:rPr>
          <w:rFonts w:asciiTheme="minorHAnsi" w:hAnsiTheme="minorHAnsi" w:cstheme="minorHAnsi"/>
          <w:color w:val="201F1E"/>
        </w:rPr>
        <w:t>Forte d’une activité économique soutenue, liée à la présence d’entreprises nationales, familiales et viticoles, la ville constitue un bassin d’emploi majeur du territoire.</w:t>
      </w:r>
    </w:p>
    <w:p w14:paraId="220B4199" w14:textId="77777777" w:rsidR="00F4188F" w:rsidRPr="006A181F" w:rsidRDefault="00F4188F" w:rsidP="00ED6022">
      <w:pPr>
        <w:pStyle w:val="xmsonormal"/>
        <w:shd w:val="clear" w:color="auto" w:fill="FFFFFF"/>
        <w:ind w:left="709" w:right="849"/>
        <w:jc w:val="both"/>
        <w:rPr>
          <w:rFonts w:asciiTheme="minorHAnsi" w:hAnsiTheme="minorHAnsi" w:cstheme="minorHAnsi"/>
        </w:rPr>
      </w:pPr>
      <w:r w:rsidRPr="006A181F">
        <w:rPr>
          <w:rFonts w:asciiTheme="minorHAnsi" w:hAnsiTheme="minorHAnsi" w:cstheme="minorHAnsi"/>
          <w:color w:val="201F1E"/>
        </w:rPr>
        <w:t>Cité poétique nichée au cœur de la Vallée de la Marne, aux portes de la Champagne et ville</w:t>
      </w:r>
      <w:r w:rsidRPr="006A181F">
        <w:rPr>
          <w:rFonts w:asciiTheme="minorHAnsi" w:hAnsiTheme="minorHAnsi" w:cstheme="minorHAnsi"/>
          <w:color w:val="201F1E"/>
          <w:shd w:val="clear" w:color="auto" w:fill="FFFFFF"/>
        </w:rPr>
        <w:t xml:space="preserve"> natale de Jean de La Fontaine,</w:t>
      </w:r>
      <w:r w:rsidRPr="006A181F">
        <w:rPr>
          <w:rFonts w:asciiTheme="minorHAnsi" w:hAnsiTheme="minorHAnsi" w:cstheme="minorHAnsi"/>
          <w:color w:val="201F1E"/>
        </w:rPr>
        <w:t xml:space="preserve"> Château-Thierry bénéficie d’une richesse patrimoniale et environnementale incroyable pour offrir un cadre où il fait bon vivre et travailler. </w:t>
      </w:r>
    </w:p>
    <w:p w14:paraId="5FF58A7F" w14:textId="3AE4D0FD" w:rsidR="00F4188F" w:rsidRPr="006A181F" w:rsidRDefault="000A78A9" w:rsidP="00F4188F">
      <w:pPr>
        <w:pStyle w:val="xmsonormal"/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01F1E"/>
          <w:shd w:val="clear" w:color="auto" w:fill="FFFFFF"/>
        </w:rPr>
        <w:tab/>
      </w:r>
    </w:p>
    <w:p w14:paraId="69CF1E93" w14:textId="0BA196A5" w:rsidR="00D43C42" w:rsidRPr="006A181F" w:rsidRDefault="00193325" w:rsidP="00ED6022">
      <w:pPr>
        <w:ind w:left="709" w:right="84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Animateur tous publics espace U1</w:t>
      </w:r>
    </w:p>
    <w:p w14:paraId="49D4D195" w14:textId="6405C43F" w:rsidR="001D0F85" w:rsidRPr="006A181F" w:rsidRDefault="001D0F85" w:rsidP="00ED6022">
      <w:pPr>
        <w:ind w:left="709" w:right="849"/>
        <w:jc w:val="center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 xml:space="preserve">Catégorie </w:t>
      </w:r>
      <w:r w:rsidR="00841289">
        <w:rPr>
          <w:rFonts w:asciiTheme="minorHAnsi" w:hAnsiTheme="minorHAnsi" w:cstheme="minorHAnsi"/>
          <w:sz w:val="22"/>
          <w:szCs w:val="22"/>
        </w:rPr>
        <w:t>C</w:t>
      </w:r>
      <w:r w:rsidR="00D76C4B">
        <w:rPr>
          <w:rFonts w:asciiTheme="minorHAnsi" w:hAnsiTheme="minorHAnsi" w:cstheme="minorHAnsi"/>
          <w:sz w:val="22"/>
          <w:szCs w:val="22"/>
        </w:rPr>
        <w:t xml:space="preserve"> </w:t>
      </w:r>
      <w:r w:rsidR="000A78A9">
        <w:rPr>
          <w:rFonts w:asciiTheme="minorHAnsi" w:hAnsiTheme="minorHAnsi" w:cstheme="minorHAnsi"/>
          <w:sz w:val="22"/>
          <w:szCs w:val="22"/>
        </w:rPr>
        <w:t>–</w:t>
      </w:r>
      <w:r w:rsidRPr="006A181F">
        <w:rPr>
          <w:rFonts w:asciiTheme="minorHAnsi" w:hAnsiTheme="minorHAnsi" w:cstheme="minorHAnsi"/>
          <w:sz w:val="22"/>
          <w:szCs w:val="22"/>
        </w:rPr>
        <w:t xml:space="preserve"> </w:t>
      </w:r>
      <w:r w:rsidR="00193325">
        <w:rPr>
          <w:rFonts w:asciiTheme="minorHAnsi" w:hAnsiTheme="minorHAnsi" w:cstheme="minorHAnsi"/>
          <w:sz w:val="22"/>
          <w:szCs w:val="22"/>
        </w:rPr>
        <w:t xml:space="preserve">animation </w:t>
      </w:r>
    </w:p>
    <w:p w14:paraId="0479155A" w14:textId="77777777" w:rsidR="00D07C87" w:rsidRPr="006A181F" w:rsidRDefault="00D07C87" w:rsidP="00ED6022">
      <w:pPr>
        <w:suppressAutoHyphens w:val="0"/>
        <w:ind w:left="709" w:right="84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34D777" w14:textId="77777777" w:rsidR="001D39F7" w:rsidRPr="006A181F" w:rsidRDefault="001D39F7" w:rsidP="00ED6022">
      <w:pPr>
        <w:suppressAutoHyphens w:val="0"/>
        <w:ind w:left="709"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6A3ACBCA" w14:textId="3FDAFCE9" w:rsidR="00C4728E" w:rsidRPr="006A181F" w:rsidRDefault="00C4728E" w:rsidP="00ED6022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i/>
          <w:iCs/>
          <w:color w:val="833C0B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Temps de travail hebdomadaire : </w:t>
      </w:r>
      <w:r w:rsidR="00BB7BE3">
        <w:rPr>
          <w:rStyle w:val="Aucun"/>
          <w:rFonts w:asciiTheme="minorHAnsi" w:hAnsiTheme="minorHAnsi" w:cstheme="minorHAnsi"/>
          <w:i/>
          <w:iCs/>
          <w:color w:val="auto"/>
          <w:sz w:val="22"/>
          <w:szCs w:val="22"/>
          <w:lang w:val="fr-FR"/>
        </w:rPr>
        <w:t>37H00 (12 RTT)</w:t>
      </w:r>
      <w:r w:rsidR="00841289">
        <w:rPr>
          <w:rStyle w:val="Aucun"/>
          <w:rFonts w:asciiTheme="minorHAnsi" w:hAnsiTheme="minorHAnsi" w:cstheme="minorHAnsi"/>
          <w:i/>
          <w:iCs/>
          <w:color w:val="auto"/>
          <w:sz w:val="22"/>
          <w:szCs w:val="22"/>
          <w:lang w:val="fr-FR"/>
        </w:rPr>
        <w:t xml:space="preserve"> </w:t>
      </w:r>
    </w:p>
    <w:p w14:paraId="4BCA204E" w14:textId="54A1725E" w:rsidR="00D76C4B" w:rsidRPr="00D76C4B" w:rsidRDefault="00C4728E" w:rsidP="00D76C4B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lang w:val="fr-FR"/>
        </w:rPr>
        <w:t>Horaires :</w:t>
      </w:r>
      <w:r w:rsidR="00D76C4B"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  <w:t xml:space="preserve"> variables selon les besoins du service</w:t>
      </w:r>
    </w:p>
    <w:p w14:paraId="1553DEE2" w14:textId="52E2110D" w:rsidR="00C4728E" w:rsidRPr="006A181F" w:rsidRDefault="00C4728E" w:rsidP="00ED6022">
      <w:pPr>
        <w:pStyle w:val="Corps"/>
        <w:ind w:left="709" w:right="849"/>
        <w:jc w:val="both"/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</w:pPr>
      <w:r w:rsidRPr="006A181F"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  <w:t>Lieu d’affectation </w:t>
      </w:r>
      <w:r w:rsidR="00210521" w:rsidRPr="006A181F"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  <w:t>:</w:t>
      </w:r>
      <w:r w:rsidR="00210521">
        <w:rPr>
          <w:rStyle w:val="Aucun"/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r w:rsidR="00193325">
        <w:rPr>
          <w:rStyle w:val="Aucun"/>
          <w:rFonts w:asciiTheme="minorHAnsi" w:eastAsia="Calibri" w:hAnsiTheme="minorHAnsi" w:cstheme="minorHAnsi"/>
          <w:sz w:val="22"/>
          <w:szCs w:val="22"/>
          <w:lang w:val="fr-FR"/>
        </w:rPr>
        <w:t>Espace U1</w:t>
      </w:r>
    </w:p>
    <w:p w14:paraId="4D9A4284" w14:textId="77777777" w:rsidR="00B13C23" w:rsidRPr="006A181F" w:rsidRDefault="00B13C23" w:rsidP="00ED6022">
      <w:pPr>
        <w:suppressAutoHyphens w:val="0"/>
        <w:ind w:left="709"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31F6A78F" w14:textId="77777777" w:rsidR="00B13C23" w:rsidRPr="006A181F" w:rsidRDefault="002B0C8D" w:rsidP="00ED6022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MISSIONS GENERALES</w:t>
      </w:r>
    </w:p>
    <w:p w14:paraId="5E86D81D" w14:textId="77777777" w:rsidR="001D39F7" w:rsidRDefault="001D39F7" w:rsidP="00ED6022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761DAF17" w14:textId="5F3C943F" w:rsidR="00210521" w:rsidRPr="00193325" w:rsidRDefault="00193325" w:rsidP="00E81398">
      <w:pPr>
        <w:suppressAutoHyphens w:val="0"/>
        <w:ind w:left="709" w:right="849"/>
        <w:rPr>
          <w:rStyle w:val="Aucun"/>
          <w:rFonts w:asciiTheme="minorHAnsi" w:hAnsiTheme="minorHAnsi" w:cstheme="minorHAnsi"/>
          <w:bCs/>
          <w:iCs/>
          <w:sz w:val="22"/>
          <w:szCs w:val="22"/>
          <w:lang w:val="fr-FR" w:eastAsia="fr-FR"/>
        </w:rPr>
      </w:pPr>
      <w:r w:rsidRPr="00193325">
        <w:rPr>
          <w:rStyle w:val="Aucun"/>
          <w:rFonts w:asciiTheme="minorHAnsi" w:hAnsiTheme="minorHAnsi" w:cstheme="minorHAnsi"/>
          <w:bCs/>
          <w:iCs/>
          <w:sz w:val="22"/>
          <w:szCs w:val="22"/>
          <w:lang w:val="fr-FR" w:eastAsia="fr-FR"/>
        </w:rPr>
        <w:t>Sous l’autorité du Directeur du centre social, et en déclinaison des orientations CAF, l’animateur tous publics est chargé de participer à la définition et à la mise en œuvre du projet social de la structure. Il assure la coordination et l’animation d’activités à destination des usagers de l’Espace U1. Ses missions s’exercent en autonomie, tout en coopérant avec les autres services municipaux et partenaires. Il veille à proposer un programme d’activités adapté aux besoins des publics, tout en développant le pouvoir d’agir des usagers.</w:t>
      </w:r>
    </w:p>
    <w:p w14:paraId="6BD30E66" w14:textId="77777777" w:rsidR="00B13C23" w:rsidRPr="006A181F" w:rsidRDefault="00B13C23" w:rsidP="00ED6022">
      <w:pPr>
        <w:suppressAutoHyphens w:val="0"/>
        <w:ind w:left="709"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1ADC4170" w14:textId="77777777" w:rsidR="001D39F7" w:rsidRDefault="001D39F7" w:rsidP="00ED6022">
      <w:pPr>
        <w:suppressAutoHyphens w:val="0"/>
        <w:ind w:left="709" w:right="849"/>
        <w:jc w:val="both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MISSIONS ET ACTIVITES</w:t>
      </w:r>
    </w:p>
    <w:p w14:paraId="2D13B5C5" w14:textId="77777777" w:rsidR="00E81398" w:rsidRDefault="00E81398" w:rsidP="00ED6022">
      <w:pPr>
        <w:suppressAutoHyphens w:val="0"/>
        <w:ind w:left="709" w:right="849"/>
        <w:jc w:val="both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34932DC5" w14:textId="17A2E225" w:rsidR="00193325" w:rsidRPr="00193325" w:rsidRDefault="00193325" w:rsidP="00193325">
      <w:pPr>
        <w:pStyle w:val="Corps"/>
        <w:tabs>
          <w:tab w:val="left" w:pos="284"/>
        </w:tabs>
        <w:ind w:right="849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>
        <w:rPr>
          <w:rStyle w:val="Aucun"/>
          <w:rFonts w:ascii="Calibri" w:hAnsi="Calibri" w:cs="Calibri"/>
          <w:iCs/>
          <w:sz w:val="22"/>
          <w:szCs w:val="22"/>
          <w:lang w:val="fr-FR"/>
        </w:rPr>
        <w:tab/>
      </w:r>
      <w:r>
        <w:rPr>
          <w:rStyle w:val="Aucun"/>
          <w:rFonts w:ascii="Calibri" w:hAnsi="Calibri" w:cs="Calibri"/>
          <w:iCs/>
          <w:sz w:val="22"/>
          <w:szCs w:val="22"/>
          <w:lang w:val="fr-FR"/>
        </w:rPr>
        <w:tab/>
      </w:r>
      <w:r w:rsidR="00BB7BE3"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sym w:font="Symbol" w:char="F0B7"/>
      </w:r>
      <w:r w:rsidR="00BB7BE3"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 </w:t>
      </w: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Conception et animation d’activités variées en fonction des besoins des différents publics </w:t>
      </w:r>
    </w:p>
    <w:p w14:paraId="0D4FB7CF" w14:textId="120825F7" w:rsidR="00193325" w:rsidRPr="00193325" w:rsidRDefault="00193325" w:rsidP="00193325">
      <w:pPr>
        <w:pStyle w:val="Corps"/>
        <w:ind w:left="720" w:right="849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- </w:t>
      </w: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>Concevoir, organiser et animer des actions et des projets pour favoriser le lien social, l’épanouissement et l’émancipation des adultes, des familles et des jeunes (loisirs, artistiques, culturelles, bien-être, manuelles)</w:t>
      </w:r>
    </w:p>
    <w:p w14:paraId="464B407D" w14:textId="77777777" w:rsidR="00193325" w:rsidRPr="00193325" w:rsidRDefault="00193325" w:rsidP="00193325">
      <w:pPr>
        <w:pStyle w:val="Corps"/>
        <w:ind w:left="720" w:right="849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</w:p>
    <w:p w14:paraId="4FF5CF67" w14:textId="58AE0A52" w:rsidR="00193325" w:rsidRPr="00193325" w:rsidRDefault="00193325" w:rsidP="00193325">
      <w:pPr>
        <w:pStyle w:val="Corps"/>
        <w:numPr>
          <w:ilvl w:val="0"/>
          <w:numId w:val="30"/>
        </w:numPr>
        <w:tabs>
          <w:tab w:val="left" w:pos="284"/>
        </w:tabs>
        <w:ind w:left="851" w:right="849" w:hanging="142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Gestion des projets et évaluation </w:t>
      </w:r>
    </w:p>
    <w:p w14:paraId="24229403" w14:textId="26CD2ADB" w:rsidR="00193325" w:rsidRPr="00193325" w:rsidRDefault="00193325" w:rsidP="00193325">
      <w:pPr>
        <w:pStyle w:val="Corps"/>
        <w:ind w:left="720" w:right="849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- </w:t>
      </w: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>Elaborer, mettre en œuvre et évaluer des projets en collaboration avec l’équipe, les autres services municipaux, ainsi que les acteurs locaux (associations, institutions)</w:t>
      </w:r>
    </w:p>
    <w:p w14:paraId="5D94F8A7" w14:textId="77777777" w:rsidR="00193325" w:rsidRPr="00193325" w:rsidRDefault="00193325" w:rsidP="00193325">
      <w:pPr>
        <w:pStyle w:val="Corps"/>
        <w:ind w:left="720" w:right="849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</w:p>
    <w:p w14:paraId="3713F609" w14:textId="7C25C5B2" w:rsidR="00193325" w:rsidRPr="00193325" w:rsidRDefault="00193325" w:rsidP="00193325">
      <w:pPr>
        <w:pStyle w:val="Corps"/>
        <w:numPr>
          <w:ilvl w:val="0"/>
          <w:numId w:val="30"/>
        </w:numPr>
        <w:tabs>
          <w:tab w:val="left" w:pos="284"/>
        </w:tabs>
        <w:ind w:left="851" w:right="849" w:hanging="142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Participation des habitants </w:t>
      </w:r>
    </w:p>
    <w:p w14:paraId="13D2892B" w14:textId="036D1EED" w:rsidR="00193325" w:rsidRPr="00193325" w:rsidRDefault="00193325" w:rsidP="00193325">
      <w:pPr>
        <w:pStyle w:val="Corps"/>
        <w:ind w:left="720" w:right="849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- </w:t>
      </w: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Développer le pouvoir d’agir des habitants et leur capacité à être acteur </w:t>
      </w:r>
    </w:p>
    <w:p w14:paraId="0EE4FE8E" w14:textId="44DFEADE" w:rsidR="00193325" w:rsidRPr="00193325" w:rsidRDefault="00193325" w:rsidP="00193325">
      <w:pPr>
        <w:pStyle w:val="Corps"/>
        <w:ind w:left="720" w:right="849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- </w:t>
      </w: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Accompagner des initiatives individuelles ou collectives </w:t>
      </w:r>
    </w:p>
    <w:p w14:paraId="02064F74" w14:textId="4E9459AF" w:rsidR="00193325" w:rsidRPr="00193325" w:rsidRDefault="00193325" w:rsidP="00193325">
      <w:pPr>
        <w:pStyle w:val="Corps"/>
        <w:ind w:left="720" w:right="849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- </w:t>
      </w: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>Contribuer à la dynamique de territoire et à la vie associative de l’Espace U1</w:t>
      </w:r>
    </w:p>
    <w:p w14:paraId="4722BBA7" w14:textId="77777777" w:rsidR="00193325" w:rsidRPr="00193325" w:rsidRDefault="00193325" w:rsidP="00193325">
      <w:pPr>
        <w:pStyle w:val="Corps"/>
        <w:ind w:right="849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</w:p>
    <w:p w14:paraId="1A85DD73" w14:textId="5ED23F8A" w:rsidR="00193325" w:rsidRPr="00193325" w:rsidRDefault="00193325" w:rsidP="00193325">
      <w:pPr>
        <w:pStyle w:val="Corps"/>
        <w:numPr>
          <w:ilvl w:val="0"/>
          <w:numId w:val="30"/>
        </w:numPr>
        <w:ind w:left="851" w:right="849" w:hanging="142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Accueil et orientation du public </w:t>
      </w:r>
    </w:p>
    <w:p w14:paraId="1C8D3ED9" w14:textId="63978474" w:rsidR="00193325" w:rsidRPr="00193325" w:rsidRDefault="00193325" w:rsidP="00193325">
      <w:pPr>
        <w:pStyle w:val="Corps"/>
        <w:ind w:left="720" w:right="849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- </w:t>
      </w: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Assurer l’accueil des usagers </w:t>
      </w:r>
    </w:p>
    <w:p w14:paraId="71B0DBE7" w14:textId="280D8E26" w:rsidR="00193325" w:rsidRPr="00193325" w:rsidRDefault="00193325" w:rsidP="00193325">
      <w:pPr>
        <w:pStyle w:val="Corps"/>
        <w:ind w:left="720" w:right="849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- </w:t>
      </w: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>Ecouter et analyser les besoins</w:t>
      </w:r>
    </w:p>
    <w:p w14:paraId="28F11B4A" w14:textId="1FC63C38" w:rsidR="00193325" w:rsidRPr="00193325" w:rsidRDefault="00193325" w:rsidP="00193325">
      <w:pPr>
        <w:pStyle w:val="Corps"/>
        <w:ind w:right="849" w:firstLine="708"/>
        <w:jc w:val="both"/>
        <w:rPr>
          <w:rStyle w:val="Aucun"/>
          <w:rFonts w:ascii="Calibri" w:hAnsi="Calibri" w:cs="Calibri"/>
          <w:i/>
          <w:sz w:val="22"/>
          <w:szCs w:val="22"/>
          <w:lang w:val="fr-FR"/>
        </w:rPr>
      </w:pP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 xml:space="preserve">- </w:t>
      </w:r>
      <w:r w:rsidRPr="00193325">
        <w:rPr>
          <w:rStyle w:val="Aucun"/>
          <w:rFonts w:ascii="Calibri" w:hAnsi="Calibri" w:cs="Calibri"/>
          <w:i/>
          <w:sz w:val="22"/>
          <w:szCs w:val="22"/>
          <w:lang w:val="fr-FR"/>
        </w:rPr>
        <w:t>Servir de relais entre les usagers, les services municipaux et les partenaires locaux</w:t>
      </w:r>
    </w:p>
    <w:p w14:paraId="53EDDC2B" w14:textId="44B0AECA" w:rsidR="00193325" w:rsidRPr="001D73BB" w:rsidRDefault="00193325" w:rsidP="00193325">
      <w:pPr>
        <w:pStyle w:val="Corps"/>
        <w:ind w:left="567" w:right="19" w:hanging="141"/>
        <w:jc w:val="both"/>
        <w:rPr>
          <w:rStyle w:val="Aucun"/>
          <w:rFonts w:ascii="Calibri" w:hAnsi="Calibri" w:cs="Calibri"/>
          <w:iCs/>
          <w:sz w:val="22"/>
          <w:szCs w:val="22"/>
          <w:lang w:val="fr-FR"/>
        </w:rPr>
      </w:pPr>
    </w:p>
    <w:p w14:paraId="11A426EB" w14:textId="3210298D" w:rsidR="00BB7BE3" w:rsidRPr="001D73BB" w:rsidRDefault="00BB7BE3" w:rsidP="00BB7BE3">
      <w:pPr>
        <w:pStyle w:val="Corps"/>
        <w:ind w:left="567" w:right="19" w:hanging="141"/>
        <w:jc w:val="both"/>
        <w:rPr>
          <w:rStyle w:val="Aucun"/>
          <w:rFonts w:ascii="Calibri" w:hAnsi="Calibri" w:cs="Calibri"/>
          <w:iCs/>
          <w:sz w:val="22"/>
          <w:szCs w:val="22"/>
          <w:lang w:val="fr-FR"/>
        </w:rPr>
      </w:pPr>
    </w:p>
    <w:p w14:paraId="6175B673" w14:textId="77777777" w:rsidR="00BB7BE3" w:rsidRPr="001D73BB" w:rsidRDefault="00BB7BE3" w:rsidP="00BB7BE3">
      <w:pPr>
        <w:pStyle w:val="Corps"/>
        <w:ind w:left="567" w:right="19" w:hanging="141"/>
        <w:jc w:val="both"/>
        <w:rPr>
          <w:rStyle w:val="Aucun"/>
          <w:rFonts w:ascii="Calibri" w:hAnsi="Calibri" w:cs="Calibri"/>
          <w:iCs/>
          <w:sz w:val="22"/>
          <w:szCs w:val="22"/>
          <w:lang w:val="fr-FR"/>
        </w:rPr>
      </w:pPr>
    </w:p>
    <w:p w14:paraId="0F0B7F86" w14:textId="467E18EA" w:rsidR="00BB7BE3" w:rsidRDefault="00BB7BE3" w:rsidP="00193325">
      <w:pPr>
        <w:pStyle w:val="Corps"/>
        <w:ind w:left="567" w:right="19" w:hanging="141"/>
        <w:jc w:val="both"/>
        <w:rPr>
          <w:rStyle w:val="Aucun"/>
          <w:rFonts w:ascii="Calibri" w:hAnsi="Calibri" w:cs="Calibri"/>
          <w:iCs/>
          <w:sz w:val="22"/>
          <w:szCs w:val="22"/>
          <w:lang w:val="fr-FR"/>
        </w:rPr>
      </w:pPr>
    </w:p>
    <w:p w14:paraId="14B3572D" w14:textId="77777777" w:rsidR="00D76C4B" w:rsidRDefault="00D76C4B" w:rsidP="00BB7BE3">
      <w:pPr>
        <w:suppressAutoHyphens w:val="0"/>
        <w:ind w:right="849"/>
        <w:jc w:val="both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13CCE97C" w14:textId="77777777" w:rsidR="001D39F7" w:rsidRPr="006A181F" w:rsidRDefault="001D39F7" w:rsidP="00E42693">
      <w:pPr>
        <w:ind w:right="849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37260427" w14:textId="3AB4D1C8" w:rsidR="00B13C23" w:rsidRPr="006A181F" w:rsidRDefault="002B0C8D" w:rsidP="00ED6022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lastRenderedPageBreak/>
        <w:t>QUALITES ET COMPETENCES REQUISES</w:t>
      </w:r>
    </w:p>
    <w:p w14:paraId="487A184C" w14:textId="77777777" w:rsidR="00B13C23" w:rsidRPr="006A181F" w:rsidRDefault="00B13C23" w:rsidP="00B13C23">
      <w:pPr>
        <w:rPr>
          <w:rFonts w:asciiTheme="minorHAnsi" w:hAnsiTheme="minorHAnsi" w:cstheme="minorHAnsi"/>
          <w:sz w:val="22"/>
          <w:szCs w:val="22"/>
          <w:lang w:eastAsia="fr-FR"/>
        </w:rPr>
      </w:pPr>
    </w:p>
    <w:p w14:paraId="5F2D63CB" w14:textId="536F3820" w:rsidR="00D76C4B" w:rsidRPr="00D76C4B" w:rsidRDefault="00B33B8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6C4B" w:rsidRPr="00D76C4B">
        <w:rPr>
          <w:rFonts w:asciiTheme="minorHAnsi" w:hAnsiTheme="minorHAnsi" w:cstheme="minorHAnsi"/>
          <w:sz w:val="22"/>
          <w:szCs w:val="22"/>
        </w:rPr>
        <w:t>Compétences</w:t>
      </w:r>
    </w:p>
    <w:p w14:paraId="3758484F" w14:textId="4014342D" w:rsidR="00193325" w:rsidRPr="00193325" w:rsidRDefault="00193325" w:rsidP="00193325">
      <w:pPr>
        <w:tabs>
          <w:tab w:val="left" w:pos="709"/>
        </w:tabs>
        <w:ind w:left="851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193325">
        <w:rPr>
          <w:rFonts w:asciiTheme="minorHAnsi" w:hAnsiTheme="minorHAnsi" w:cstheme="minorHAnsi"/>
          <w:sz w:val="22"/>
          <w:szCs w:val="22"/>
        </w:rPr>
        <w:t xml:space="preserve">Animation, encadrement d’un groupe </w:t>
      </w:r>
    </w:p>
    <w:p w14:paraId="50DABF83" w14:textId="622283C1" w:rsidR="00193325" w:rsidRPr="00193325" w:rsidRDefault="00193325" w:rsidP="00193325">
      <w:pPr>
        <w:tabs>
          <w:tab w:val="left" w:pos="709"/>
        </w:tabs>
        <w:ind w:left="851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193325">
        <w:rPr>
          <w:rFonts w:asciiTheme="minorHAnsi" w:hAnsiTheme="minorHAnsi" w:cstheme="minorHAnsi"/>
          <w:sz w:val="22"/>
          <w:szCs w:val="22"/>
        </w:rPr>
        <w:t xml:space="preserve">Maitrise de la méthodologie de projet </w:t>
      </w:r>
    </w:p>
    <w:p w14:paraId="72F1E2FF" w14:textId="6125620C" w:rsidR="00193325" w:rsidRPr="00193325" w:rsidRDefault="00193325" w:rsidP="00193325">
      <w:pPr>
        <w:tabs>
          <w:tab w:val="left" w:pos="709"/>
        </w:tabs>
        <w:ind w:left="851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193325">
        <w:rPr>
          <w:rFonts w:asciiTheme="minorHAnsi" w:hAnsiTheme="minorHAnsi" w:cstheme="minorHAnsi"/>
          <w:sz w:val="22"/>
          <w:szCs w:val="22"/>
        </w:rPr>
        <w:t>Gestion administrative et financière</w:t>
      </w:r>
    </w:p>
    <w:p w14:paraId="2BD02671" w14:textId="722F4584" w:rsidR="00D76C4B" w:rsidRPr="00D76C4B" w:rsidRDefault="00193325" w:rsidP="00193325">
      <w:pPr>
        <w:tabs>
          <w:tab w:val="left" w:pos="709"/>
        </w:tabs>
        <w:ind w:left="851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193325">
        <w:rPr>
          <w:rFonts w:asciiTheme="minorHAnsi" w:hAnsiTheme="minorHAnsi" w:cstheme="minorHAnsi"/>
          <w:sz w:val="22"/>
          <w:szCs w:val="22"/>
        </w:rPr>
        <w:t>Connaissance des notions d’éducation populaire et de pouvoir d’agir</w:t>
      </w:r>
    </w:p>
    <w:p w14:paraId="6B5F788B" w14:textId="77777777" w:rsidR="00D76C4B" w:rsidRPr="00D76C4B" w:rsidRDefault="00D76C4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48A04EE0" w14:textId="60E97C22" w:rsidR="00D76C4B" w:rsidRPr="00D76C4B" w:rsidRDefault="00E81398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Qualifications</w:t>
      </w:r>
    </w:p>
    <w:p w14:paraId="02360DA4" w14:textId="37F2AF9F" w:rsidR="00703324" w:rsidRPr="00D76C4B" w:rsidRDefault="00193325" w:rsidP="00193325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B7BE3" w:rsidRPr="00BB7BE3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Diplôme dans le domaine du social ou de l’animation (BPJEPS, DEJEPS, BAFD, BAFA etc.)</w:t>
      </w:r>
    </w:p>
    <w:p w14:paraId="64268D40" w14:textId="77777777" w:rsidR="00D76C4B" w:rsidRPr="00D76C4B" w:rsidRDefault="00D76C4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3605BD32" w14:textId="77777777" w:rsidR="00D76C4B" w:rsidRPr="00D76C4B" w:rsidRDefault="00D76C4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D76C4B">
        <w:rPr>
          <w:rFonts w:asciiTheme="minorHAnsi" w:hAnsiTheme="minorHAnsi" w:cstheme="minorHAnsi"/>
          <w:sz w:val="22"/>
          <w:szCs w:val="22"/>
        </w:rPr>
        <w:t>Qualités</w:t>
      </w:r>
    </w:p>
    <w:p w14:paraId="709071DC" w14:textId="583723AF" w:rsidR="00193325" w:rsidRPr="00193325" w:rsidRDefault="00FC03C2" w:rsidP="00FC03C2">
      <w:pPr>
        <w:tabs>
          <w:tab w:val="left" w:pos="709"/>
          <w:tab w:val="left" w:pos="85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- </w:t>
      </w:r>
      <w:r w:rsidR="00193325" w:rsidRPr="00193325">
        <w:rPr>
          <w:rFonts w:asciiTheme="minorHAnsi" w:hAnsiTheme="minorHAnsi" w:cstheme="minorHAnsi"/>
          <w:sz w:val="22"/>
          <w:szCs w:val="22"/>
        </w:rPr>
        <w:t>Dynamisme et autonomie</w:t>
      </w:r>
    </w:p>
    <w:p w14:paraId="706CE6DA" w14:textId="4230F82B" w:rsidR="00193325" w:rsidRPr="00193325" w:rsidRDefault="00FC03C2" w:rsidP="00FC03C2">
      <w:pPr>
        <w:tabs>
          <w:tab w:val="left" w:pos="709"/>
          <w:tab w:val="left" w:pos="85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-</w:t>
      </w:r>
      <w:r w:rsidR="00193325">
        <w:rPr>
          <w:rFonts w:asciiTheme="minorHAnsi" w:hAnsiTheme="minorHAnsi" w:cstheme="minorHAnsi"/>
          <w:sz w:val="22"/>
          <w:szCs w:val="22"/>
        </w:rPr>
        <w:t xml:space="preserve"> </w:t>
      </w:r>
      <w:r w:rsidR="00193325" w:rsidRPr="00193325">
        <w:rPr>
          <w:rFonts w:asciiTheme="minorHAnsi" w:hAnsiTheme="minorHAnsi" w:cstheme="minorHAnsi"/>
          <w:sz w:val="22"/>
          <w:szCs w:val="22"/>
        </w:rPr>
        <w:t xml:space="preserve">Créativité </w:t>
      </w:r>
    </w:p>
    <w:p w14:paraId="1CE1229F" w14:textId="0E518FC3" w:rsidR="00193325" w:rsidRPr="00193325" w:rsidRDefault="00FC03C2" w:rsidP="00FC03C2">
      <w:pPr>
        <w:tabs>
          <w:tab w:val="left" w:pos="709"/>
          <w:tab w:val="left" w:pos="85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- </w:t>
      </w:r>
      <w:r w:rsidR="00193325" w:rsidRPr="00193325">
        <w:rPr>
          <w:rFonts w:asciiTheme="minorHAnsi" w:hAnsiTheme="minorHAnsi" w:cstheme="minorHAnsi"/>
          <w:sz w:val="22"/>
          <w:szCs w:val="22"/>
        </w:rPr>
        <w:t>Empathie, écoute et bienveillance</w:t>
      </w:r>
    </w:p>
    <w:p w14:paraId="55770FB8" w14:textId="6D4E38F3" w:rsidR="00CE6B2A" w:rsidRDefault="00FC03C2" w:rsidP="00FC03C2">
      <w:pPr>
        <w:tabs>
          <w:tab w:val="left" w:pos="709"/>
          <w:tab w:val="left" w:pos="851"/>
        </w:tabs>
        <w:ind w:left="851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- </w:t>
      </w:r>
      <w:r w:rsidR="00193325" w:rsidRPr="00193325">
        <w:rPr>
          <w:rFonts w:asciiTheme="minorHAnsi" w:hAnsiTheme="minorHAnsi" w:cstheme="minorHAnsi"/>
          <w:sz w:val="22"/>
          <w:szCs w:val="22"/>
        </w:rPr>
        <w:t>Capacité à travailler en équipe et en partenariat</w:t>
      </w:r>
    </w:p>
    <w:p w14:paraId="2AEA4416" w14:textId="77777777" w:rsidR="00D76C4B" w:rsidRPr="006A181F" w:rsidRDefault="00D76C4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3011E4DC" w14:textId="1852A846" w:rsidR="00467FAC" w:rsidRDefault="002B0C8D" w:rsidP="00D76C4B">
      <w:pPr>
        <w:suppressAutoHyphens w:val="0"/>
        <w:ind w:left="70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ENVIRONNEMENT DU POST</w:t>
      </w:r>
      <w:r w:rsidR="00D76C4B">
        <w:rPr>
          <w:rFonts w:asciiTheme="minorHAnsi" w:hAnsiTheme="minorHAnsi" w:cstheme="minorHAnsi"/>
          <w:b/>
          <w:i/>
          <w:sz w:val="22"/>
          <w:szCs w:val="22"/>
          <w:lang w:eastAsia="fr-FR"/>
        </w:rPr>
        <w:t>E</w:t>
      </w:r>
    </w:p>
    <w:p w14:paraId="1C3154EB" w14:textId="77777777" w:rsidR="00FC03C2" w:rsidRPr="00FC03C2" w:rsidRDefault="00FC03C2" w:rsidP="00FC03C2">
      <w:pPr>
        <w:suppressAutoHyphens w:val="0"/>
        <w:ind w:left="709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FC03C2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Possibilité de travailler en horaires décalés (soir et week-end)</w:t>
      </w:r>
    </w:p>
    <w:p w14:paraId="5A1474AD" w14:textId="2B93761E" w:rsidR="00D76C4B" w:rsidRPr="00BB7BE3" w:rsidRDefault="00FC03C2" w:rsidP="00FC03C2">
      <w:pPr>
        <w:suppressAutoHyphens w:val="0"/>
        <w:ind w:left="709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FC03C2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Lieux de travail multiples (2), dont 1 en en quartier prioritaire</w:t>
      </w:r>
    </w:p>
    <w:p w14:paraId="7F1DEB6B" w14:textId="2868DFA6" w:rsidR="00D76C4B" w:rsidRPr="00D76C4B" w:rsidRDefault="00D76C4B" w:rsidP="00BB7BE3">
      <w:pPr>
        <w:pStyle w:val="Paragraphedeliste"/>
        <w:ind w:left="851"/>
        <w:rPr>
          <w:rFonts w:asciiTheme="minorHAnsi" w:hAnsiTheme="minorHAnsi" w:cstheme="minorHAnsi"/>
          <w:b/>
          <w:i/>
          <w:sz w:val="22"/>
          <w:szCs w:val="22"/>
        </w:rPr>
      </w:pPr>
    </w:p>
    <w:p w14:paraId="3985A95C" w14:textId="77777777" w:rsidR="0033419E" w:rsidRPr="006A181F" w:rsidRDefault="002B0C8D" w:rsidP="00ED6022">
      <w:pPr>
        <w:ind w:left="70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 xml:space="preserve">INFORMATIONS COMPLEMENTAIRES </w:t>
      </w:r>
    </w:p>
    <w:p w14:paraId="57BEF54E" w14:textId="77777777" w:rsidR="00CE6B2A" w:rsidRPr="006A181F" w:rsidRDefault="00CE6B2A" w:rsidP="0039057F">
      <w:pPr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53D584BB" w14:textId="77777777" w:rsidR="00CE6B2A" w:rsidRPr="006A181F" w:rsidRDefault="00CE6B2A" w:rsidP="00ED6022">
      <w:pPr>
        <w:pStyle w:val="Corps"/>
        <w:ind w:left="709" w:right="849"/>
        <w:jc w:val="both"/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u w:val="single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Conditions d</w:t>
      </w: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rtl/>
          <w:lang w:val="fr-FR"/>
        </w:rPr>
        <w:t>’</w:t>
      </w: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exercice</w:t>
      </w:r>
    </w:p>
    <w:p w14:paraId="2B1E99DF" w14:textId="77777777" w:rsidR="00BB7BE3" w:rsidRPr="00BB7BE3" w:rsidRDefault="00BB7BE3" w:rsidP="00BB7BE3">
      <w:pPr>
        <w:ind w:left="567" w:right="849" w:firstLine="142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BB7BE3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Rémunération statutaire + 13ème mois</w:t>
      </w:r>
    </w:p>
    <w:p w14:paraId="5001DBCC" w14:textId="77777777" w:rsidR="00BB7BE3" w:rsidRPr="00BB7BE3" w:rsidRDefault="00BB7BE3" w:rsidP="00BB7BE3">
      <w:pPr>
        <w:ind w:left="567" w:right="849" w:firstLine="142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BB7BE3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Participation aux abonnements de transport : 75%</w:t>
      </w:r>
    </w:p>
    <w:p w14:paraId="725A0E80" w14:textId="77777777" w:rsidR="00BB7BE3" w:rsidRPr="00BB7BE3" w:rsidRDefault="00BB7BE3" w:rsidP="00BB7BE3">
      <w:pPr>
        <w:ind w:left="567" w:right="849" w:firstLine="142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BB7BE3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Primes : IFSE</w:t>
      </w:r>
    </w:p>
    <w:p w14:paraId="7F841F73" w14:textId="03EB4C33" w:rsidR="00CE6B2A" w:rsidRPr="00BB7BE3" w:rsidRDefault="00BB7BE3" w:rsidP="00BB7BE3">
      <w:pPr>
        <w:ind w:left="567" w:right="849" w:firstLine="142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BB7BE3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Avantages : participation santé, prévoyance, COS/CNAS, titres restaurants</w:t>
      </w:r>
    </w:p>
    <w:p w14:paraId="0AB7764B" w14:textId="77777777" w:rsidR="002B0C8D" w:rsidRPr="006A181F" w:rsidRDefault="002B0C8D" w:rsidP="00ED6022">
      <w:pPr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3B41C3EF" w14:textId="35EC5801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 xml:space="preserve">Dépôt de candidature souhaité </w:t>
      </w:r>
      <w:r w:rsidR="00D76C4B">
        <w:rPr>
          <w:rFonts w:asciiTheme="minorHAnsi" w:hAnsiTheme="minorHAnsi" w:cstheme="minorHAnsi"/>
          <w:sz w:val="22"/>
          <w:szCs w:val="22"/>
        </w:rPr>
        <w:t xml:space="preserve">le </w:t>
      </w:r>
      <w:r w:rsidR="00E151F0">
        <w:rPr>
          <w:rFonts w:asciiTheme="minorHAnsi" w:hAnsiTheme="minorHAnsi" w:cstheme="minorHAnsi"/>
          <w:sz w:val="22"/>
          <w:szCs w:val="22"/>
        </w:rPr>
        <w:t>15 décembre 2025</w:t>
      </w:r>
    </w:p>
    <w:p w14:paraId="65067380" w14:textId="77777777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>P</w:t>
      </w:r>
      <w:r w:rsidR="00E961ED" w:rsidRPr="006A181F">
        <w:rPr>
          <w:rFonts w:asciiTheme="minorHAnsi" w:hAnsiTheme="minorHAnsi" w:cstheme="minorHAnsi"/>
          <w:sz w:val="22"/>
          <w:szCs w:val="22"/>
        </w:rPr>
        <w:t xml:space="preserve">rise de poste : </w:t>
      </w:r>
      <w:r w:rsidR="008468A9" w:rsidRPr="006A181F">
        <w:rPr>
          <w:rFonts w:asciiTheme="minorHAnsi" w:hAnsiTheme="minorHAnsi" w:cstheme="minorHAnsi"/>
          <w:sz w:val="22"/>
          <w:szCs w:val="22"/>
        </w:rPr>
        <w:t xml:space="preserve">au plus vite </w:t>
      </w:r>
    </w:p>
    <w:p w14:paraId="4389E0DF" w14:textId="77777777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1B84B005" w14:textId="77777777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4C615D99" w14:textId="4C0DD346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 xml:space="preserve">Merci de bien vouloir adresser votre dossier de candidature (curriculum vitae et lettre de motivation) à </w:t>
      </w:r>
      <w:r w:rsidR="00D76C4B">
        <w:rPr>
          <w:rFonts w:asciiTheme="minorHAnsi" w:hAnsiTheme="minorHAnsi" w:cstheme="minorHAnsi"/>
          <w:b/>
          <w:i/>
          <w:color w:val="FF0000"/>
          <w:sz w:val="22"/>
          <w:szCs w:val="22"/>
        </w:rPr>
        <w:t>megane.commun</w:t>
      </w:r>
      <w:r w:rsidRPr="006A181F">
        <w:rPr>
          <w:rFonts w:asciiTheme="minorHAnsi" w:hAnsiTheme="minorHAnsi" w:cstheme="minorHAnsi"/>
          <w:b/>
          <w:i/>
          <w:color w:val="FF0000"/>
          <w:sz w:val="22"/>
          <w:szCs w:val="22"/>
        </w:rPr>
        <w:t>@ville-chateau-thierry.fr</w:t>
      </w:r>
    </w:p>
    <w:sectPr w:rsidR="003A666B" w:rsidRPr="006A181F" w:rsidSect="00E50EBA">
      <w:headerReference w:type="first" r:id="rId7"/>
      <w:footerReference w:type="first" r:id="rId8"/>
      <w:pgSz w:w="11906" w:h="16838"/>
      <w:pgMar w:top="623" w:right="567" w:bottom="55" w:left="567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FEF5" w14:textId="77777777" w:rsidR="00E90906" w:rsidRDefault="00E90906">
      <w:r>
        <w:separator/>
      </w:r>
    </w:p>
  </w:endnote>
  <w:endnote w:type="continuationSeparator" w:id="0">
    <w:p w14:paraId="52B1E6D7" w14:textId="77777777" w:rsidR="00E90906" w:rsidRDefault="00E9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00D1" w14:textId="77777777" w:rsidR="00D93B66" w:rsidRDefault="00D93B66">
    <w:pPr>
      <w:pStyle w:val="Pieddepage"/>
      <w:ind w:left="-142" w:right="-114"/>
      <w:jc w:val="center"/>
      <w:rPr>
        <w:rFonts w:ascii="Albertus Medium" w:hAnsi="Albertus Medium" w:cs="Albertus Medium"/>
        <w:spacing w:val="25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017A" w14:textId="77777777" w:rsidR="00E90906" w:rsidRDefault="00E90906">
      <w:r>
        <w:separator/>
      </w:r>
    </w:p>
  </w:footnote>
  <w:footnote w:type="continuationSeparator" w:id="0">
    <w:p w14:paraId="7CE5B010" w14:textId="77777777" w:rsidR="00E90906" w:rsidRDefault="00E9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C923" w14:textId="77777777" w:rsidR="00D93B66" w:rsidRDefault="00F64725">
    <w:pPr>
      <w:pStyle w:val="En-tte"/>
      <w:rPr>
        <w:sz w:val="24"/>
        <w:szCs w:val="24"/>
        <w:lang w:eastAsia="fr-FR"/>
      </w:rPr>
    </w:pPr>
    <w:r>
      <w:rPr>
        <w:noProof/>
        <w:sz w:val="24"/>
        <w:szCs w:val="24"/>
        <w:lang w:eastAsia="fr-FR"/>
      </w:rPr>
      <w:drawing>
        <wp:anchor distT="0" distB="0" distL="114300" distR="114300" simplePos="0" relativeHeight="251657728" behindDoc="0" locked="0" layoutInCell="1" allowOverlap="1" wp14:anchorId="139F33BB" wp14:editId="5D903B9D">
          <wp:simplePos x="0" y="0"/>
          <wp:positionH relativeFrom="page">
            <wp:posOffset>146685</wp:posOffset>
          </wp:positionH>
          <wp:positionV relativeFrom="paragraph">
            <wp:posOffset>-681355</wp:posOffset>
          </wp:positionV>
          <wp:extent cx="7585075" cy="1314450"/>
          <wp:effectExtent l="0" t="0" r="0" b="0"/>
          <wp:wrapNone/>
          <wp:docPr id="1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16F595" w14:textId="77777777" w:rsidR="00D93B66" w:rsidRDefault="00D93B66">
    <w:pPr>
      <w:pStyle w:val="En-tte"/>
      <w:rPr>
        <w:sz w:val="24"/>
        <w:szCs w:val="24"/>
      </w:rPr>
    </w:pPr>
  </w:p>
  <w:p w14:paraId="73D81740" w14:textId="77777777" w:rsidR="00D93B66" w:rsidRDefault="00D93B66">
    <w:pPr>
      <w:pStyle w:val="En-tte"/>
      <w:rPr>
        <w:sz w:val="24"/>
        <w:szCs w:val="24"/>
      </w:rPr>
    </w:pPr>
  </w:p>
  <w:p w14:paraId="4400EAB3" w14:textId="77777777" w:rsidR="00D93B66" w:rsidRDefault="00D93B66">
    <w:pPr>
      <w:pStyle w:val="En-tte"/>
      <w:rPr>
        <w:sz w:val="24"/>
        <w:szCs w:val="24"/>
      </w:rPr>
    </w:pPr>
  </w:p>
  <w:p w14:paraId="72389B3B" w14:textId="77777777" w:rsidR="00D93B66" w:rsidRDefault="00D93B66">
    <w:pPr>
      <w:pStyle w:val="En-tte"/>
      <w:rPr>
        <w:sz w:val="24"/>
        <w:szCs w:val="24"/>
      </w:rPr>
    </w:pPr>
  </w:p>
  <w:p w14:paraId="00A82E35" w14:textId="77777777" w:rsidR="00F4188F" w:rsidRDefault="00F4188F">
    <w:pPr>
      <w:pStyle w:val="En-t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8738DC"/>
    <w:multiLevelType w:val="hybridMultilevel"/>
    <w:tmpl w:val="B22E42A4"/>
    <w:lvl w:ilvl="0" w:tplc="ADF665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93B"/>
    <w:multiLevelType w:val="hybridMultilevel"/>
    <w:tmpl w:val="9F6205BA"/>
    <w:lvl w:ilvl="0" w:tplc="BBDEDBA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1041"/>
    <w:multiLevelType w:val="hybridMultilevel"/>
    <w:tmpl w:val="B0928772"/>
    <w:lvl w:ilvl="0" w:tplc="FD10FED4">
      <w:numFmt w:val="bullet"/>
      <w:lvlText w:val="-"/>
      <w:lvlJc w:val="left"/>
      <w:pPr>
        <w:ind w:left="142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0B3EA0"/>
    <w:multiLevelType w:val="hybridMultilevel"/>
    <w:tmpl w:val="1FFA348C"/>
    <w:lvl w:ilvl="0" w:tplc="0EA2A3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4812"/>
    <w:multiLevelType w:val="hybridMultilevel"/>
    <w:tmpl w:val="7B46AA24"/>
    <w:lvl w:ilvl="0" w:tplc="EFBCB7FE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A423E"/>
    <w:multiLevelType w:val="hybridMultilevel"/>
    <w:tmpl w:val="B7527966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0C13B9A"/>
    <w:multiLevelType w:val="hybridMultilevel"/>
    <w:tmpl w:val="18B0971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A21821"/>
    <w:multiLevelType w:val="hybridMultilevel"/>
    <w:tmpl w:val="A502E102"/>
    <w:lvl w:ilvl="0" w:tplc="5A7EE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F493A"/>
    <w:multiLevelType w:val="hybridMultilevel"/>
    <w:tmpl w:val="7D50F73C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048D5"/>
    <w:multiLevelType w:val="hybridMultilevel"/>
    <w:tmpl w:val="8CD0A2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530"/>
    <w:multiLevelType w:val="hybridMultilevel"/>
    <w:tmpl w:val="31D03FEC"/>
    <w:lvl w:ilvl="0" w:tplc="4338128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9848F5"/>
    <w:multiLevelType w:val="hybridMultilevel"/>
    <w:tmpl w:val="CCC2E6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51CAC"/>
    <w:multiLevelType w:val="hybridMultilevel"/>
    <w:tmpl w:val="E55ECB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87D43"/>
    <w:multiLevelType w:val="hybridMultilevel"/>
    <w:tmpl w:val="4E6CEAF6"/>
    <w:lvl w:ilvl="0" w:tplc="129097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6113B"/>
    <w:multiLevelType w:val="hybridMultilevel"/>
    <w:tmpl w:val="8AF69A7E"/>
    <w:lvl w:ilvl="0" w:tplc="EFBCB7FE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31A5C"/>
    <w:multiLevelType w:val="hybridMultilevel"/>
    <w:tmpl w:val="E1AE517E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D144D74"/>
    <w:multiLevelType w:val="hybridMultilevel"/>
    <w:tmpl w:val="31ACEC8E"/>
    <w:lvl w:ilvl="0" w:tplc="98BABF30">
      <w:numFmt w:val="bullet"/>
      <w:lvlText w:val="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C29C4"/>
    <w:multiLevelType w:val="hybridMultilevel"/>
    <w:tmpl w:val="6B7261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C1800"/>
    <w:multiLevelType w:val="hybridMultilevel"/>
    <w:tmpl w:val="29E6EBAC"/>
    <w:lvl w:ilvl="0" w:tplc="040C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0" w15:restartNumberingAfterBreak="0">
    <w:nsid w:val="66C31903"/>
    <w:multiLevelType w:val="hybridMultilevel"/>
    <w:tmpl w:val="DD129FCE"/>
    <w:lvl w:ilvl="0" w:tplc="C6148376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7520D01"/>
    <w:multiLevelType w:val="hybridMultilevel"/>
    <w:tmpl w:val="01D81D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B441F"/>
    <w:multiLevelType w:val="hybridMultilevel"/>
    <w:tmpl w:val="5D5AC722"/>
    <w:lvl w:ilvl="0" w:tplc="A1001B08">
      <w:numFmt w:val="bullet"/>
      <w:lvlText w:val=""/>
      <w:lvlJc w:val="left"/>
      <w:pPr>
        <w:ind w:left="1065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9B75F13"/>
    <w:multiLevelType w:val="hybridMultilevel"/>
    <w:tmpl w:val="3A96F6E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327F"/>
    <w:multiLevelType w:val="hybridMultilevel"/>
    <w:tmpl w:val="BA3E5328"/>
    <w:lvl w:ilvl="0" w:tplc="9E687A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736DE"/>
    <w:multiLevelType w:val="hybridMultilevel"/>
    <w:tmpl w:val="A2C0487A"/>
    <w:lvl w:ilvl="0" w:tplc="837468E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B3F34"/>
    <w:multiLevelType w:val="hybridMultilevel"/>
    <w:tmpl w:val="7208FF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24660C"/>
    <w:multiLevelType w:val="hybridMultilevel"/>
    <w:tmpl w:val="3DBEFD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115C"/>
    <w:multiLevelType w:val="hybridMultilevel"/>
    <w:tmpl w:val="E4E6F4E4"/>
    <w:lvl w:ilvl="0" w:tplc="4338128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73C52"/>
    <w:multiLevelType w:val="hybridMultilevel"/>
    <w:tmpl w:val="A0F441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3513355">
    <w:abstractNumId w:val="0"/>
  </w:num>
  <w:num w:numId="2" w16cid:durableId="1831553857">
    <w:abstractNumId w:val="24"/>
  </w:num>
  <w:num w:numId="3" w16cid:durableId="2093115392">
    <w:abstractNumId w:val="14"/>
  </w:num>
  <w:num w:numId="4" w16cid:durableId="1596937196">
    <w:abstractNumId w:val="25"/>
  </w:num>
  <w:num w:numId="5" w16cid:durableId="270671016">
    <w:abstractNumId w:val="26"/>
  </w:num>
  <w:num w:numId="6" w16cid:durableId="1594390253">
    <w:abstractNumId w:val="10"/>
  </w:num>
  <w:num w:numId="7" w16cid:durableId="1797678853">
    <w:abstractNumId w:val="29"/>
  </w:num>
  <w:num w:numId="8" w16cid:durableId="544635325">
    <w:abstractNumId w:val="27"/>
  </w:num>
  <w:num w:numId="9" w16cid:durableId="42606844">
    <w:abstractNumId w:val="8"/>
  </w:num>
  <w:num w:numId="10" w16cid:durableId="1304844689">
    <w:abstractNumId w:val="18"/>
  </w:num>
  <w:num w:numId="11" w16cid:durableId="1468743801">
    <w:abstractNumId w:val="2"/>
  </w:num>
  <w:num w:numId="12" w16cid:durableId="580220324">
    <w:abstractNumId w:val="23"/>
  </w:num>
  <w:num w:numId="13" w16cid:durableId="570772887">
    <w:abstractNumId w:val="4"/>
  </w:num>
  <w:num w:numId="14" w16cid:durableId="2069573474">
    <w:abstractNumId w:val="9"/>
  </w:num>
  <w:num w:numId="15" w16cid:durableId="375471378">
    <w:abstractNumId w:val="28"/>
  </w:num>
  <w:num w:numId="16" w16cid:durableId="1587818">
    <w:abstractNumId w:val="19"/>
  </w:num>
  <w:num w:numId="17" w16cid:durableId="307051777">
    <w:abstractNumId w:val="15"/>
  </w:num>
  <w:num w:numId="18" w16cid:durableId="1347054953">
    <w:abstractNumId w:val="5"/>
  </w:num>
  <w:num w:numId="19" w16cid:durableId="106851651">
    <w:abstractNumId w:val="1"/>
  </w:num>
  <w:num w:numId="20" w16cid:durableId="2080783812">
    <w:abstractNumId w:val="17"/>
  </w:num>
  <w:num w:numId="21" w16cid:durableId="745229051">
    <w:abstractNumId w:val="3"/>
  </w:num>
  <w:num w:numId="22" w16cid:durableId="1050495079">
    <w:abstractNumId w:val="16"/>
  </w:num>
  <w:num w:numId="23" w16cid:durableId="609121340">
    <w:abstractNumId w:val="21"/>
  </w:num>
  <w:num w:numId="24" w16cid:durableId="631786218">
    <w:abstractNumId w:val="6"/>
  </w:num>
  <w:num w:numId="25" w16cid:durableId="1797218802">
    <w:abstractNumId w:val="12"/>
  </w:num>
  <w:num w:numId="26" w16cid:durableId="127432675">
    <w:abstractNumId w:val="13"/>
  </w:num>
  <w:num w:numId="27" w16cid:durableId="1317027655">
    <w:abstractNumId w:val="22"/>
  </w:num>
  <w:num w:numId="28" w16cid:durableId="208037516">
    <w:abstractNumId w:val="20"/>
  </w:num>
  <w:num w:numId="29" w16cid:durableId="1911306500">
    <w:abstractNumId w:val="11"/>
  </w:num>
  <w:num w:numId="30" w16cid:durableId="12968368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B9"/>
    <w:rsid w:val="00043217"/>
    <w:rsid w:val="0006020A"/>
    <w:rsid w:val="000A78A9"/>
    <w:rsid w:val="000F4993"/>
    <w:rsid w:val="00111D4C"/>
    <w:rsid w:val="00165A6C"/>
    <w:rsid w:val="00193325"/>
    <w:rsid w:val="00196B1C"/>
    <w:rsid w:val="001B25ED"/>
    <w:rsid w:val="001D0F85"/>
    <w:rsid w:val="001D240D"/>
    <w:rsid w:val="001D39F7"/>
    <w:rsid w:val="00210521"/>
    <w:rsid w:val="00233AC8"/>
    <w:rsid w:val="00294210"/>
    <w:rsid w:val="002B0C8D"/>
    <w:rsid w:val="002F1D1C"/>
    <w:rsid w:val="0033419E"/>
    <w:rsid w:val="00334682"/>
    <w:rsid w:val="0039057F"/>
    <w:rsid w:val="003A372D"/>
    <w:rsid w:val="003A666B"/>
    <w:rsid w:val="00424DC3"/>
    <w:rsid w:val="00426CA8"/>
    <w:rsid w:val="004439B3"/>
    <w:rsid w:val="00467FAC"/>
    <w:rsid w:val="00587EA8"/>
    <w:rsid w:val="005A4088"/>
    <w:rsid w:val="006011C4"/>
    <w:rsid w:val="006441DE"/>
    <w:rsid w:val="006565C9"/>
    <w:rsid w:val="00670EC1"/>
    <w:rsid w:val="00682A79"/>
    <w:rsid w:val="006A181F"/>
    <w:rsid w:val="006D22AE"/>
    <w:rsid w:val="00703324"/>
    <w:rsid w:val="00722754"/>
    <w:rsid w:val="00841289"/>
    <w:rsid w:val="008468A9"/>
    <w:rsid w:val="008C3490"/>
    <w:rsid w:val="008C7627"/>
    <w:rsid w:val="008C797C"/>
    <w:rsid w:val="008D4A8C"/>
    <w:rsid w:val="008F1EB3"/>
    <w:rsid w:val="00902CBC"/>
    <w:rsid w:val="00986B93"/>
    <w:rsid w:val="00A00789"/>
    <w:rsid w:val="00AC7C58"/>
    <w:rsid w:val="00B13C23"/>
    <w:rsid w:val="00B2723D"/>
    <w:rsid w:val="00B33B8B"/>
    <w:rsid w:val="00B51289"/>
    <w:rsid w:val="00BA31B9"/>
    <w:rsid w:val="00BB7BE3"/>
    <w:rsid w:val="00BC1BE0"/>
    <w:rsid w:val="00C4728E"/>
    <w:rsid w:val="00CA7E4C"/>
    <w:rsid w:val="00CE6B2A"/>
    <w:rsid w:val="00D07C87"/>
    <w:rsid w:val="00D323F2"/>
    <w:rsid w:val="00D37775"/>
    <w:rsid w:val="00D43C42"/>
    <w:rsid w:val="00D76C4B"/>
    <w:rsid w:val="00D93B66"/>
    <w:rsid w:val="00D979F0"/>
    <w:rsid w:val="00DE3476"/>
    <w:rsid w:val="00DE71AA"/>
    <w:rsid w:val="00E151F0"/>
    <w:rsid w:val="00E32B02"/>
    <w:rsid w:val="00E42693"/>
    <w:rsid w:val="00E50EBA"/>
    <w:rsid w:val="00E81398"/>
    <w:rsid w:val="00E90906"/>
    <w:rsid w:val="00E961ED"/>
    <w:rsid w:val="00EB7A1C"/>
    <w:rsid w:val="00ED6022"/>
    <w:rsid w:val="00EF24F9"/>
    <w:rsid w:val="00F4188F"/>
    <w:rsid w:val="00F56A9F"/>
    <w:rsid w:val="00F64725"/>
    <w:rsid w:val="00F97053"/>
    <w:rsid w:val="00FC03C2"/>
    <w:rsid w:val="00F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612B50"/>
  <w15:chartTrackingRefBased/>
  <w15:docId w15:val="{8CC5D438-6FD6-426E-83EC-07246C7C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3402"/>
      </w:tabs>
      <w:ind w:right="8391"/>
      <w:jc w:val="center"/>
      <w:outlineLvl w:val="0"/>
    </w:pPr>
    <w:rPr>
      <w:rFonts w:ascii="Albertus Medium" w:hAnsi="Albertus Medium" w:cs="Albertus Medium"/>
      <w:i/>
      <w:iCs/>
      <w:sz w:val="16"/>
      <w:szCs w:val="1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3402"/>
      </w:tabs>
      <w:ind w:right="8249"/>
      <w:jc w:val="both"/>
      <w:outlineLvl w:val="1"/>
    </w:pPr>
    <w:rPr>
      <w:rFonts w:ascii="Albertus Medium" w:hAnsi="Albertus Medium" w:cs="Albertus Medium"/>
      <w:i/>
      <w:iCs/>
      <w:sz w:val="16"/>
      <w:szCs w:val="1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rFonts w:ascii="Univers" w:hAnsi="Univers" w:cs="Univers"/>
      <w:spacing w:val="3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563C1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centr1">
    <w:name w:val="Normal centré1"/>
    <w:basedOn w:val="Normal"/>
    <w:pPr>
      <w:tabs>
        <w:tab w:val="left" w:pos="3402"/>
      </w:tabs>
      <w:ind w:left="567" w:right="1161" w:firstLine="1985"/>
      <w:jc w:val="both"/>
    </w:pPr>
    <w:rPr>
      <w:rFonts w:ascii="Albertus Medium" w:hAnsi="Albertus Medium" w:cs="Albertus Medium"/>
      <w:sz w:val="22"/>
      <w:szCs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xmsonormal">
    <w:name w:val="xmsonormal"/>
    <w:basedOn w:val="Normal"/>
    <w:uiPriority w:val="99"/>
    <w:rsid w:val="00F4188F"/>
    <w:pPr>
      <w:suppressAutoHyphens w:val="0"/>
    </w:pPr>
    <w:rPr>
      <w:rFonts w:ascii="Calibri" w:eastAsia="Calibri" w:hAnsi="Calibri" w:cs="Calibri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1D39F7"/>
    <w:pPr>
      <w:suppressAutoHyphens w:val="0"/>
      <w:ind w:left="720"/>
      <w:contextualSpacing/>
    </w:pPr>
    <w:rPr>
      <w:lang w:eastAsia="fr-FR"/>
    </w:rPr>
  </w:style>
  <w:style w:type="paragraph" w:customStyle="1" w:styleId="Corps">
    <w:name w:val="Corps"/>
    <w:rsid w:val="002F1D1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/>
    </w:rPr>
  </w:style>
  <w:style w:type="character" w:customStyle="1" w:styleId="Aucun">
    <w:name w:val="Aucun"/>
    <w:rsid w:val="002F1D1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houx\Downloads\Annonce%20Assistante%20communication%20new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Annonce Assistante communication new</Template>
  <TotalTime>21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Clara Trehoux</dc:creator>
  <cp:keywords/>
  <dc:description/>
  <cp:lastModifiedBy>Megane Commun</cp:lastModifiedBy>
  <cp:revision>2</cp:revision>
  <cp:lastPrinted>2023-04-04T12:09:00Z</cp:lastPrinted>
  <dcterms:created xsi:type="dcterms:W3CDTF">2025-11-20T14:02:00Z</dcterms:created>
  <dcterms:modified xsi:type="dcterms:W3CDTF">2025-11-20T14:02:00Z</dcterms:modified>
</cp:coreProperties>
</file>