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160EAA" w14:textId="77777777" w:rsidR="00F4188F" w:rsidRPr="006A181F" w:rsidRDefault="00F4188F" w:rsidP="00D84233">
      <w:pPr>
        <w:pStyle w:val="xmsonormal"/>
        <w:shd w:val="clear" w:color="auto" w:fill="FFFFFF"/>
        <w:ind w:left="709" w:right="849"/>
        <w:jc w:val="both"/>
        <w:rPr>
          <w:rFonts w:asciiTheme="minorHAnsi" w:hAnsiTheme="minorHAnsi" w:cstheme="minorHAnsi"/>
          <w:color w:val="201F1E"/>
        </w:rPr>
      </w:pPr>
      <w:r w:rsidRPr="006A181F">
        <w:rPr>
          <w:rFonts w:asciiTheme="minorHAnsi" w:hAnsiTheme="minorHAnsi" w:cstheme="minorHAnsi"/>
          <w:color w:val="201F1E"/>
        </w:rPr>
        <w:t>Ville sous-préfecture de l’Aisne, 4</w:t>
      </w:r>
      <w:r w:rsidRPr="006A181F">
        <w:rPr>
          <w:rFonts w:asciiTheme="minorHAnsi" w:hAnsiTheme="minorHAnsi" w:cstheme="minorHAnsi"/>
          <w:color w:val="201F1E"/>
          <w:vertAlign w:val="superscript"/>
        </w:rPr>
        <w:t>ème</w:t>
      </w:r>
      <w:r w:rsidRPr="006A181F">
        <w:rPr>
          <w:rFonts w:asciiTheme="minorHAnsi" w:hAnsiTheme="minorHAnsi" w:cstheme="minorHAnsi"/>
          <w:color w:val="201F1E"/>
        </w:rPr>
        <w:t> commune du département avec plus de 15 000 habitants (en constante progression), la ville de Château-Thierry est très dynamique et idéalement située à 1h de Paris (50 minutes en train), et 45 mn de Marne la Vallée et de Reims par l’autoroute A4.</w:t>
      </w:r>
    </w:p>
    <w:p w14:paraId="103D7DAE" w14:textId="77777777" w:rsidR="00F4188F" w:rsidRPr="006A181F" w:rsidRDefault="00F4188F" w:rsidP="00D84233">
      <w:pPr>
        <w:pStyle w:val="xmsonormal"/>
        <w:shd w:val="clear" w:color="auto" w:fill="FFFFFF"/>
        <w:ind w:left="709" w:right="849"/>
        <w:jc w:val="both"/>
        <w:rPr>
          <w:rFonts w:asciiTheme="minorHAnsi" w:hAnsiTheme="minorHAnsi" w:cstheme="minorHAnsi"/>
        </w:rPr>
      </w:pPr>
      <w:r w:rsidRPr="006A181F">
        <w:rPr>
          <w:rFonts w:asciiTheme="minorHAnsi" w:hAnsiTheme="minorHAnsi" w:cstheme="minorHAnsi"/>
          <w:color w:val="201F1E"/>
        </w:rPr>
        <w:t>Forte d’une activité économique soutenue, liée à la présence d’entreprises nationales, familiales et viticoles, la ville constitue un bassin d’emploi majeur du territoire.</w:t>
      </w:r>
    </w:p>
    <w:p w14:paraId="220B4199" w14:textId="507D19CD" w:rsidR="00F4188F" w:rsidRPr="00D84233" w:rsidRDefault="00F4188F" w:rsidP="00D84233">
      <w:pPr>
        <w:pStyle w:val="xmsonormal"/>
        <w:shd w:val="clear" w:color="auto" w:fill="FFFFFF"/>
        <w:ind w:left="709" w:right="849"/>
        <w:jc w:val="both"/>
      </w:pPr>
      <w:r w:rsidRPr="006A181F">
        <w:rPr>
          <w:rFonts w:asciiTheme="minorHAnsi" w:hAnsiTheme="minorHAnsi" w:cstheme="minorHAnsi"/>
          <w:color w:val="201F1E"/>
        </w:rPr>
        <w:t>Cité poétique nichée au cœur de la Vallée de la Marne, aux portes de la Champagne et ville</w:t>
      </w:r>
      <w:r w:rsidRPr="006A181F">
        <w:rPr>
          <w:rFonts w:asciiTheme="minorHAnsi" w:hAnsiTheme="minorHAnsi" w:cstheme="minorHAnsi"/>
          <w:color w:val="201F1E"/>
          <w:shd w:val="clear" w:color="auto" w:fill="FFFFFF"/>
        </w:rPr>
        <w:t xml:space="preserve"> natale de Jean de La Fontaine</w:t>
      </w:r>
      <w:r w:rsidR="00A462B0">
        <w:rPr>
          <w:rFonts w:asciiTheme="minorHAnsi" w:hAnsiTheme="minorHAnsi" w:cstheme="minorHAnsi"/>
          <w:color w:val="201F1E"/>
        </w:rPr>
        <w:t>.</w:t>
      </w:r>
    </w:p>
    <w:p w14:paraId="5FF58A7F" w14:textId="3AE4D0FD" w:rsidR="00F4188F" w:rsidRPr="006A181F" w:rsidRDefault="000A78A9" w:rsidP="00F4188F">
      <w:pPr>
        <w:pStyle w:val="xmsonormal"/>
        <w:shd w:val="clear" w:color="auto" w:fill="FFFFFF"/>
        <w:jc w:val="both"/>
        <w:rPr>
          <w:rFonts w:asciiTheme="minorHAnsi" w:hAnsiTheme="minorHAnsi" w:cstheme="minorHAnsi"/>
        </w:rPr>
      </w:pPr>
      <w:r>
        <w:rPr>
          <w:rFonts w:asciiTheme="minorHAnsi" w:hAnsiTheme="minorHAnsi" w:cstheme="minorHAnsi"/>
          <w:color w:val="201F1E"/>
          <w:shd w:val="clear" w:color="auto" w:fill="FFFFFF"/>
        </w:rPr>
        <w:tab/>
      </w:r>
    </w:p>
    <w:p w14:paraId="66DC4C0E" w14:textId="6CBB4698" w:rsidR="00956163" w:rsidRDefault="00574DFD" w:rsidP="00ED6022">
      <w:pPr>
        <w:ind w:left="709" w:right="849"/>
        <w:jc w:val="center"/>
        <w:rPr>
          <w:rFonts w:asciiTheme="minorHAnsi" w:hAnsiTheme="minorHAnsi" w:cstheme="minorHAnsi"/>
          <w:b/>
          <w:sz w:val="22"/>
          <w:szCs w:val="22"/>
        </w:rPr>
      </w:pPr>
      <w:r>
        <w:rPr>
          <w:rFonts w:asciiTheme="minorHAnsi" w:hAnsiTheme="minorHAnsi" w:cstheme="minorHAnsi"/>
          <w:b/>
          <w:sz w:val="22"/>
          <w:szCs w:val="22"/>
        </w:rPr>
        <w:t xml:space="preserve">Directeur de la communication et de l’évènementiel </w:t>
      </w:r>
      <w:r w:rsidR="00956163">
        <w:rPr>
          <w:rFonts w:asciiTheme="minorHAnsi" w:hAnsiTheme="minorHAnsi" w:cstheme="minorHAnsi"/>
          <w:b/>
          <w:sz w:val="22"/>
          <w:szCs w:val="22"/>
        </w:rPr>
        <w:t>(H/F)</w:t>
      </w:r>
    </w:p>
    <w:p w14:paraId="0479155A" w14:textId="133675C1" w:rsidR="00D07C87" w:rsidRPr="00D3453A" w:rsidRDefault="001D0F85" w:rsidP="00D3453A">
      <w:pPr>
        <w:ind w:left="709" w:right="849"/>
        <w:jc w:val="center"/>
        <w:rPr>
          <w:rFonts w:asciiTheme="minorHAnsi" w:hAnsiTheme="minorHAnsi" w:cstheme="minorHAnsi"/>
          <w:sz w:val="22"/>
          <w:szCs w:val="22"/>
        </w:rPr>
      </w:pPr>
      <w:r w:rsidRPr="006A181F">
        <w:rPr>
          <w:rFonts w:asciiTheme="minorHAnsi" w:hAnsiTheme="minorHAnsi" w:cstheme="minorHAnsi"/>
          <w:sz w:val="22"/>
          <w:szCs w:val="22"/>
        </w:rPr>
        <w:t xml:space="preserve">Catégorie </w:t>
      </w:r>
      <w:r w:rsidR="00574DFD">
        <w:rPr>
          <w:rFonts w:asciiTheme="minorHAnsi" w:hAnsiTheme="minorHAnsi" w:cstheme="minorHAnsi"/>
          <w:sz w:val="22"/>
          <w:szCs w:val="22"/>
        </w:rPr>
        <w:t>A</w:t>
      </w:r>
      <w:r w:rsidR="00703345">
        <w:rPr>
          <w:rFonts w:asciiTheme="minorHAnsi" w:hAnsiTheme="minorHAnsi" w:cstheme="minorHAnsi"/>
          <w:sz w:val="22"/>
          <w:szCs w:val="22"/>
        </w:rPr>
        <w:t xml:space="preserve"> </w:t>
      </w:r>
      <w:r w:rsidR="000A78A9">
        <w:rPr>
          <w:rFonts w:asciiTheme="minorHAnsi" w:hAnsiTheme="minorHAnsi" w:cstheme="minorHAnsi"/>
          <w:sz w:val="22"/>
          <w:szCs w:val="22"/>
        </w:rPr>
        <w:t>–</w:t>
      </w:r>
      <w:r w:rsidRPr="006A181F">
        <w:rPr>
          <w:rFonts w:asciiTheme="minorHAnsi" w:hAnsiTheme="minorHAnsi" w:cstheme="minorHAnsi"/>
          <w:sz w:val="22"/>
          <w:szCs w:val="22"/>
        </w:rPr>
        <w:t xml:space="preserve"> </w:t>
      </w:r>
      <w:r w:rsidR="00574DFD">
        <w:rPr>
          <w:rFonts w:asciiTheme="minorHAnsi" w:hAnsiTheme="minorHAnsi" w:cstheme="minorHAnsi"/>
          <w:sz w:val="22"/>
          <w:szCs w:val="22"/>
        </w:rPr>
        <w:t>Administrative</w:t>
      </w:r>
    </w:p>
    <w:p w14:paraId="3434D777" w14:textId="77777777" w:rsidR="001D39F7" w:rsidRPr="006A181F" w:rsidRDefault="001D39F7" w:rsidP="00ED6022">
      <w:pPr>
        <w:suppressAutoHyphens w:val="0"/>
        <w:ind w:left="709" w:right="849"/>
        <w:jc w:val="both"/>
        <w:rPr>
          <w:rFonts w:asciiTheme="minorHAnsi" w:hAnsiTheme="minorHAnsi" w:cstheme="minorHAnsi"/>
          <w:sz w:val="22"/>
          <w:szCs w:val="22"/>
          <w:lang w:eastAsia="fr-FR"/>
        </w:rPr>
      </w:pPr>
    </w:p>
    <w:p w14:paraId="6A3ACBCA" w14:textId="3FDAFCE9" w:rsidR="00C4728E" w:rsidRPr="006A181F" w:rsidRDefault="00C4728E" w:rsidP="00ED6022">
      <w:pPr>
        <w:pStyle w:val="Corps"/>
        <w:ind w:left="709" w:right="849"/>
        <w:jc w:val="both"/>
        <w:rPr>
          <w:rStyle w:val="Aucun"/>
          <w:rFonts w:asciiTheme="minorHAnsi" w:hAnsiTheme="minorHAnsi" w:cstheme="minorHAnsi"/>
          <w:i/>
          <w:iCs/>
          <w:color w:val="833C0B"/>
          <w:sz w:val="22"/>
          <w:szCs w:val="22"/>
          <w:lang w:val="fr-FR"/>
        </w:rPr>
      </w:pPr>
      <w:r w:rsidRPr="006A181F">
        <w:rPr>
          <w:rStyle w:val="Aucun"/>
          <w:rFonts w:asciiTheme="minorHAnsi" w:hAnsiTheme="minorHAnsi" w:cstheme="minorHAnsi"/>
          <w:b/>
          <w:bCs/>
          <w:sz w:val="22"/>
          <w:szCs w:val="22"/>
          <w:lang w:val="fr-FR"/>
        </w:rPr>
        <w:t xml:space="preserve">Temps de travail hebdomadaire : </w:t>
      </w:r>
      <w:r w:rsidR="00BB7BE3">
        <w:rPr>
          <w:rStyle w:val="Aucun"/>
          <w:rFonts w:asciiTheme="minorHAnsi" w:hAnsiTheme="minorHAnsi" w:cstheme="minorHAnsi"/>
          <w:i/>
          <w:iCs/>
          <w:color w:val="auto"/>
          <w:sz w:val="22"/>
          <w:szCs w:val="22"/>
          <w:lang w:val="fr-FR"/>
        </w:rPr>
        <w:t>37H00 (12 RTT)</w:t>
      </w:r>
      <w:r w:rsidR="00841289">
        <w:rPr>
          <w:rStyle w:val="Aucun"/>
          <w:rFonts w:asciiTheme="minorHAnsi" w:hAnsiTheme="minorHAnsi" w:cstheme="minorHAnsi"/>
          <w:i/>
          <w:iCs/>
          <w:color w:val="auto"/>
          <w:sz w:val="22"/>
          <w:szCs w:val="22"/>
          <w:lang w:val="fr-FR"/>
        </w:rPr>
        <w:t xml:space="preserve"> </w:t>
      </w:r>
    </w:p>
    <w:p w14:paraId="4BCA204E" w14:textId="52071A73" w:rsidR="00D76C4B" w:rsidRPr="00D76C4B" w:rsidRDefault="00C4728E" w:rsidP="00D76C4B">
      <w:pPr>
        <w:pStyle w:val="Corps"/>
        <w:ind w:left="709" w:right="849"/>
        <w:jc w:val="both"/>
        <w:rPr>
          <w:rStyle w:val="Aucun"/>
          <w:rFonts w:asciiTheme="minorHAnsi" w:hAnsiTheme="minorHAnsi" w:cstheme="minorHAnsi"/>
          <w:iCs/>
          <w:color w:val="auto"/>
          <w:sz w:val="22"/>
          <w:szCs w:val="22"/>
          <w:lang w:val="fr-FR"/>
        </w:rPr>
      </w:pPr>
      <w:r w:rsidRPr="006A181F">
        <w:rPr>
          <w:rStyle w:val="Aucun"/>
          <w:rFonts w:asciiTheme="minorHAnsi" w:hAnsiTheme="minorHAnsi" w:cstheme="minorHAnsi"/>
          <w:b/>
          <w:bCs/>
          <w:sz w:val="22"/>
          <w:szCs w:val="22"/>
          <w:lang w:val="fr-FR"/>
        </w:rPr>
        <w:t>Horaires :</w:t>
      </w:r>
      <w:r w:rsidR="00D76C4B">
        <w:rPr>
          <w:rStyle w:val="Aucun"/>
          <w:rFonts w:asciiTheme="minorHAnsi" w:hAnsiTheme="minorHAnsi" w:cstheme="minorHAnsi"/>
          <w:iCs/>
          <w:color w:val="auto"/>
          <w:sz w:val="22"/>
          <w:szCs w:val="22"/>
          <w:lang w:val="fr-FR"/>
        </w:rPr>
        <w:t xml:space="preserve"> </w:t>
      </w:r>
      <w:r w:rsidR="0091501A">
        <w:rPr>
          <w:rStyle w:val="Aucun"/>
          <w:rFonts w:asciiTheme="minorHAnsi" w:hAnsiTheme="minorHAnsi" w:cstheme="minorHAnsi"/>
          <w:iCs/>
          <w:color w:val="auto"/>
          <w:sz w:val="22"/>
          <w:szCs w:val="22"/>
          <w:lang w:val="fr-FR"/>
        </w:rPr>
        <w:t xml:space="preserve">selon cycle de travail hebdomadaire </w:t>
      </w:r>
      <w:r w:rsidR="00647269">
        <w:rPr>
          <w:rStyle w:val="Aucun"/>
          <w:rFonts w:asciiTheme="minorHAnsi" w:hAnsiTheme="minorHAnsi" w:cstheme="minorHAnsi"/>
          <w:iCs/>
          <w:color w:val="auto"/>
          <w:sz w:val="22"/>
          <w:szCs w:val="22"/>
          <w:lang w:val="fr-FR"/>
        </w:rPr>
        <w:t xml:space="preserve">du lundi au vendredi, </w:t>
      </w:r>
      <w:r w:rsidR="0091501A">
        <w:rPr>
          <w:rStyle w:val="Aucun"/>
          <w:rFonts w:asciiTheme="minorHAnsi" w:hAnsiTheme="minorHAnsi" w:cstheme="minorHAnsi"/>
          <w:iCs/>
          <w:color w:val="auto"/>
          <w:sz w:val="22"/>
          <w:szCs w:val="22"/>
          <w:lang w:val="fr-FR"/>
        </w:rPr>
        <w:t>défini dans le règlement du temps de travail</w:t>
      </w:r>
      <w:r w:rsidR="00574DFD">
        <w:rPr>
          <w:rStyle w:val="Aucun"/>
          <w:rFonts w:asciiTheme="minorHAnsi" w:hAnsiTheme="minorHAnsi" w:cstheme="minorHAnsi"/>
          <w:iCs/>
          <w:color w:val="auto"/>
          <w:sz w:val="22"/>
          <w:szCs w:val="22"/>
          <w:lang w:val="fr-FR"/>
        </w:rPr>
        <w:t xml:space="preserve">. Présence le week-end pour coordonner certains évènements. </w:t>
      </w:r>
    </w:p>
    <w:p w14:paraId="1553DEE2" w14:textId="19F392F0" w:rsidR="00C4728E" w:rsidRPr="006A181F" w:rsidRDefault="00C4728E" w:rsidP="00ED6022">
      <w:pPr>
        <w:pStyle w:val="Corps"/>
        <w:ind w:left="709" w:right="849"/>
        <w:jc w:val="both"/>
        <w:rPr>
          <w:rStyle w:val="Aucun"/>
          <w:rFonts w:asciiTheme="minorHAnsi" w:eastAsia="Calibri" w:hAnsiTheme="minorHAnsi" w:cstheme="minorHAnsi"/>
          <w:b/>
          <w:bCs/>
          <w:sz w:val="22"/>
          <w:szCs w:val="22"/>
          <w:lang w:val="fr-FR"/>
        </w:rPr>
      </w:pPr>
      <w:r w:rsidRPr="006A181F">
        <w:rPr>
          <w:rStyle w:val="Aucun"/>
          <w:rFonts w:asciiTheme="minorHAnsi" w:eastAsia="Calibri" w:hAnsiTheme="minorHAnsi" w:cstheme="minorHAnsi"/>
          <w:b/>
          <w:bCs/>
          <w:sz w:val="22"/>
          <w:szCs w:val="22"/>
          <w:lang w:val="fr-FR"/>
        </w:rPr>
        <w:t>Lieu d’affectation </w:t>
      </w:r>
      <w:r w:rsidR="00210521" w:rsidRPr="006A181F">
        <w:rPr>
          <w:rStyle w:val="Aucun"/>
          <w:rFonts w:asciiTheme="minorHAnsi" w:eastAsia="Calibri" w:hAnsiTheme="minorHAnsi" w:cstheme="minorHAnsi"/>
          <w:b/>
          <w:bCs/>
          <w:sz w:val="22"/>
          <w:szCs w:val="22"/>
          <w:lang w:val="fr-FR"/>
        </w:rPr>
        <w:t>:</w:t>
      </w:r>
      <w:r w:rsidR="00210521">
        <w:rPr>
          <w:rStyle w:val="Aucun"/>
          <w:rFonts w:asciiTheme="minorHAnsi" w:eastAsia="Calibri" w:hAnsiTheme="minorHAnsi" w:cstheme="minorHAnsi"/>
          <w:sz w:val="22"/>
          <w:szCs w:val="22"/>
          <w:lang w:val="fr-FR"/>
        </w:rPr>
        <w:t xml:space="preserve"> </w:t>
      </w:r>
      <w:r w:rsidR="00956163">
        <w:rPr>
          <w:rStyle w:val="Aucun"/>
          <w:rFonts w:asciiTheme="minorHAnsi" w:eastAsia="Calibri" w:hAnsiTheme="minorHAnsi" w:cstheme="minorHAnsi"/>
          <w:sz w:val="22"/>
          <w:szCs w:val="22"/>
          <w:lang w:val="fr-FR"/>
        </w:rPr>
        <w:t>M</w:t>
      </w:r>
      <w:r w:rsidR="00574DFD">
        <w:rPr>
          <w:rStyle w:val="Aucun"/>
          <w:rFonts w:asciiTheme="minorHAnsi" w:eastAsia="Calibri" w:hAnsiTheme="minorHAnsi" w:cstheme="minorHAnsi"/>
          <w:sz w:val="22"/>
          <w:szCs w:val="22"/>
          <w:lang w:val="fr-FR"/>
        </w:rPr>
        <w:t>airie de Château-Thierry, 16 place de l’hôtel de ville 02400 Château-Thierry.</w:t>
      </w:r>
    </w:p>
    <w:p w14:paraId="4D9A4284" w14:textId="77777777" w:rsidR="00B13C23" w:rsidRPr="006A181F" w:rsidRDefault="00B13C23" w:rsidP="00ED6022">
      <w:pPr>
        <w:suppressAutoHyphens w:val="0"/>
        <w:ind w:left="709" w:right="849"/>
        <w:jc w:val="both"/>
        <w:rPr>
          <w:rFonts w:asciiTheme="minorHAnsi" w:hAnsiTheme="minorHAnsi" w:cstheme="minorHAnsi"/>
          <w:sz w:val="22"/>
          <w:szCs w:val="22"/>
          <w:lang w:eastAsia="fr-FR"/>
        </w:rPr>
      </w:pPr>
    </w:p>
    <w:p w14:paraId="5E86D81D" w14:textId="0794ACF2" w:rsidR="001D39F7" w:rsidRDefault="002B0C8D" w:rsidP="00C45E64">
      <w:pPr>
        <w:suppressAutoHyphens w:val="0"/>
        <w:ind w:left="709" w:right="84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MISSIONS GENERALES</w:t>
      </w:r>
    </w:p>
    <w:p w14:paraId="761DAF17" w14:textId="17F9865F" w:rsidR="00210521" w:rsidRPr="00956163" w:rsidRDefault="00574DFD" w:rsidP="00E81398">
      <w:pPr>
        <w:suppressAutoHyphens w:val="0"/>
        <w:ind w:left="709" w:right="849"/>
        <w:rPr>
          <w:rStyle w:val="Aucun"/>
          <w:rFonts w:asciiTheme="minorHAnsi" w:hAnsiTheme="minorHAnsi" w:cstheme="minorHAnsi"/>
          <w:bCs/>
          <w:iCs/>
          <w:sz w:val="22"/>
          <w:szCs w:val="22"/>
          <w:lang w:val="fr-FR" w:eastAsia="fr-FR"/>
        </w:rPr>
      </w:pPr>
      <w:r w:rsidRPr="00574DFD">
        <w:rPr>
          <w:rStyle w:val="Aucun"/>
          <w:rFonts w:asciiTheme="minorHAnsi" w:hAnsiTheme="minorHAnsi" w:cstheme="minorHAnsi"/>
          <w:bCs/>
          <w:iCs/>
          <w:sz w:val="22"/>
          <w:szCs w:val="22"/>
          <w:lang w:val="fr-FR" w:eastAsia="fr-FR"/>
        </w:rPr>
        <w:t>Le directeur de la communication et de l’évènementiel pilote grâce à l’aide de ses collaborateurs les différentes actions de communication et d’évènementiel en lien avec les élus et les autres directions. Il est garant de la promotion de la Ville de Château-Thierry du fait de la qualité des prestations rendues dans sa direction.</w:t>
      </w:r>
    </w:p>
    <w:p w14:paraId="6BD30E66" w14:textId="77777777" w:rsidR="00B13C23" w:rsidRPr="006A181F" w:rsidRDefault="00B13C23" w:rsidP="00ED6022">
      <w:pPr>
        <w:suppressAutoHyphens w:val="0"/>
        <w:ind w:left="709" w:right="849"/>
        <w:jc w:val="both"/>
        <w:rPr>
          <w:rFonts w:asciiTheme="minorHAnsi" w:hAnsiTheme="minorHAnsi" w:cstheme="minorHAnsi"/>
          <w:sz w:val="22"/>
          <w:szCs w:val="22"/>
          <w:lang w:eastAsia="fr-FR"/>
        </w:rPr>
      </w:pPr>
    </w:p>
    <w:p w14:paraId="2D13B5C5" w14:textId="7A3E06EA" w:rsidR="00E81398" w:rsidRDefault="001D39F7" w:rsidP="004443CD">
      <w:pPr>
        <w:suppressAutoHyphens w:val="0"/>
        <w:ind w:left="709" w:right="849"/>
        <w:jc w:val="both"/>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MISSIONS ET ACTIVITES</w:t>
      </w:r>
    </w:p>
    <w:p w14:paraId="541923DD" w14:textId="77777777" w:rsidR="00574DFD" w:rsidRDefault="00574DFD" w:rsidP="004443CD">
      <w:pPr>
        <w:suppressAutoHyphens w:val="0"/>
        <w:ind w:left="709" w:right="849"/>
        <w:jc w:val="both"/>
        <w:rPr>
          <w:rFonts w:asciiTheme="minorHAnsi" w:hAnsiTheme="minorHAnsi" w:cstheme="minorHAnsi"/>
          <w:b/>
          <w:i/>
          <w:sz w:val="22"/>
          <w:szCs w:val="22"/>
          <w:lang w:eastAsia="fr-FR"/>
        </w:rPr>
      </w:pPr>
    </w:p>
    <w:p w14:paraId="10AD6E26" w14:textId="77777777" w:rsidR="00574DFD" w:rsidRPr="00574DFD" w:rsidRDefault="00574DFD" w:rsidP="00574DFD">
      <w:pPr>
        <w:numPr>
          <w:ilvl w:val="0"/>
          <w:numId w:val="35"/>
        </w:numPr>
        <w:suppressAutoHyphens w:val="0"/>
        <w:ind w:right="849"/>
        <w:jc w:val="both"/>
        <w:rPr>
          <w:rFonts w:asciiTheme="minorHAnsi" w:hAnsiTheme="minorHAnsi" w:cstheme="minorHAnsi"/>
          <w:bCs/>
          <w:iCs/>
          <w:sz w:val="22"/>
          <w:szCs w:val="22"/>
          <w:lang w:eastAsia="fr-FR"/>
        </w:rPr>
      </w:pPr>
      <w:r w:rsidRPr="00574DFD">
        <w:rPr>
          <w:rFonts w:asciiTheme="minorHAnsi" w:hAnsiTheme="minorHAnsi" w:cstheme="minorHAnsi"/>
          <w:bCs/>
          <w:iCs/>
          <w:sz w:val="22"/>
          <w:szCs w:val="22"/>
          <w:lang w:eastAsia="fr-FR"/>
        </w:rPr>
        <w:t>Contribuer à l'élaboration et mettre en œuvre la stratégie de communication de la collectivité. </w:t>
      </w:r>
    </w:p>
    <w:p w14:paraId="68675822" w14:textId="6D34CF6C" w:rsidR="00574DFD" w:rsidRPr="00574DFD" w:rsidRDefault="00574DFD" w:rsidP="00574DFD">
      <w:pPr>
        <w:suppressAutoHyphens w:val="0"/>
        <w:ind w:left="709" w:right="849"/>
        <w:jc w:val="both"/>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Pr="00574DFD">
        <w:rPr>
          <w:rFonts w:asciiTheme="minorHAnsi" w:hAnsiTheme="minorHAnsi" w:cstheme="minorHAnsi"/>
          <w:bCs/>
          <w:iCs/>
          <w:sz w:val="22"/>
          <w:szCs w:val="22"/>
          <w:lang w:eastAsia="fr-FR"/>
        </w:rPr>
        <w:t>Analyse des besoins de communication de la Ville, tant de ses équipes que de la municipalité </w:t>
      </w:r>
    </w:p>
    <w:p w14:paraId="5FACF042" w14:textId="722CD747" w:rsidR="00574DFD" w:rsidRPr="00574DFD" w:rsidRDefault="00574DFD" w:rsidP="00574DFD">
      <w:pPr>
        <w:suppressAutoHyphens w:val="0"/>
        <w:ind w:left="709" w:right="849"/>
        <w:jc w:val="both"/>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Pr="00574DFD">
        <w:rPr>
          <w:rFonts w:asciiTheme="minorHAnsi" w:hAnsiTheme="minorHAnsi" w:cstheme="minorHAnsi"/>
          <w:bCs/>
          <w:iCs/>
          <w:sz w:val="22"/>
          <w:szCs w:val="22"/>
          <w:lang w:eastAsia="fr-FR"/>
        </w:rPr>
        <w:t>Elaboration et développement d'une stratégie de communication, interne et externe </w:t>
      </w:r>
    </w:p>
    <w:p w14:paraId="088A0100" w14:textId="1A2DD987" w:rsidR="00574DFD" w:rsidRPr="00574DFD" w:rsidRDefault="00574DFD" w:rsidP="00574DFD">
      <w:pPr>
        <w:suppressAutoHyphens w:val="0"/>
        <w:ind w:left="709" w:right="849"/>
        <w:jc w:val="both"/>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Pr="00574DFD">
        <w:rPr>
          <w:rFonts w:asciiTheme="minorHAnsi" w:hAnsiTheme="minorHAnsi" w:cstheme="minorHAnsi"/>
          <w:bCs/>
          <w:iCs/>
          <w:sz w:val="22"/>
          <w:szCs w:val="22"/>
          <w:lang w:eastAsia="fr-FR"/>
        </w:rPr>
        <w:t>Mise en œuvre de la ligne éditoriale des publications et supports (presse, web…) </w:t>
      </w:r>
    </w:p>
    <w:p w14:paraId="31551B7E" w14:textId="2854AED8" w:rsidR="00574DFD" w:rsidRPr="00574DFD" w:rsidRDefault="00574DFD" w:rsidP="00574DFD">
      <w:pPr>
        <w:suppressAutoHyphens w:val="0"/>
        <w:ind w:left="709" w:right="849"/>
        <w:jc w:val="both"/>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Pr="00574DFD">
        <w:rPr>
          <w:rFonts w:asciiTheme="minorHAnsi" w:hAnsiTheme="minorHAnsi" w:cstheme="minorHAnsi"/>
          <w:bCs/>
          <w:iCs/>
          <w:sz w:val="22"/>
          <w:szCs w:val="22"/>
          <w:lang w:eastAsia="fr-FR"/>
        </w:rPr>
        <w:t>Conception de supports : rédacteur en chef de publications… </w:t>
      </w:r>
    </w:p>
    <w:p w14:paraId="290C76FC" w14:textId="19364D6A" w:rsidR="00574DFD" w:rsidRPr="00574DFD" w:rsidRDefault="00574DFD" w:rsidP="008D2268">
      <w:pPr>
        <w:suppressAutoHyphens w:val="0"/>
        <w:ind w:left="851" w:right="849" w:hanging="142"/>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Pr="00574DFD">
        <w:rPr>
          <w:rFonts w:asciiTheme="minorHAnsi" w:hAnsiTheme="minorHAnsi" w:cstheme="minorHAnsi"/>
          <w:bCs/>
          <w:iCs/>
          <w:sz w:val="22"/>
          <w:szCs w:val="22"/>
          <w:lang w:eastAsia="fr-FR"/>
        </w:rPr>
        <w:t xml:space="preserve">Accompagnement et coordination des services dans la mise en œuvre de leurs actions de </w:t>
      </w:r>
      <w:r>
        <w:rPr>
          <w:rFonts w:asciiTheme="minorHAnsi" w:hAnsiTheme="minorHAnsi" w:cstheme="minorHAnsi"/>
          <w:bCs/>
          <w:iCs/>
          <w:sz w:val="22"/>
          <w:szCs w:val="22"/>
          <w:lang w:eastAsia="fr-FR"/>
        </w:rPr>
        <w:t xml:space="preserve">    </w:t>
      </w:r>
      <w:r w:rsidR="008D2268">
        <w:rPr>
          <w:rFonts w:asciiTheme="minorHAnsi" w:hAnsiTheme="minorHAnsi" w:cstheme="minorHAnsi"/>
          <w:bCs/>
          <w:iCs/>
          <w:sz w:val="22"/>
          <w:szCs w:val="22"/>
          <w:lang w:eastAsia="fr-FR"/>
        </w:rPr>
        <w:t xml:space="preserve"> </w:t>
      </w:r>
      <w:r w:rsidRPr="00574DFD">
        <w:rPr>
          <w:rFonts w:asciiTheme="minorHAnsi" w:hAnsiTheme="minorHAnsi" w:cstheme="minorHAnsi"/>
          <w:bCs/>
          <w:iCs/>
          <w:sz w:val="22"/>
          <w:szCs w:val="22"/>
          <w:lang w:eastAsia="fr-FR"/>
        </w:rPr>
        <w:t>communication  </w:t>
      </w:r>
    </w:p>
    <w:p w14:paraId="5E3D5C97" w14:textId="7F9F84EE" w:rsidR="00574DFD" w:rsidRPr="00574DFD" w:rsidRDefault="008D2268" w:rsidP="00574DFD">
      <w:pPr>
        <w:suppressAutoHyphens w:val="0"/>
        <w:ind w:left="709" w:right="849"/>
        <w:jc w:val="both"/>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00574DFD" w:rsidRPr="00574DFD">
        <w:rPr>
          <w:rFonts w:asciiTheme="minorHAnsi" w:hAnsiTheme="minorHAnsi" w:cstheme="minorHAnsi"/>
          <w:bCs/>
          <w:iCs/>
          <w:sz w:val="22"/>
          <w:szCs w:val="22"/>
          <w:lang w:eastAsia="fr-FR"/>
        </w:rPr>
        <w:t>Conduite d’une campagne de communication : organisation, gestion et évaluation  </w:t>
      </w:r>
    </w:p>
    <w:p w14:paraId="7315EBC9" w14:textId="77777777" w:rsidR="00574DFD" w:rsidRPr="00574DFD" w:rsidRDefault="00574DFD" w:rsidP="00574DFD">
      <w:pPr>
        <w:suppressAutoHyphens w:val="0"/>
        <w:ind w:left="709" w:right="849"/>
        <w:jc w:val="both"/>
        <w:rPr>
          <w:rFonts w:asciiTheme="minorHAnsi" w:hAnsiTheme="minorHAnsi" w:cstheme="minorHAnsi"/>
          <w:bCs/>
          <w:iCs/>
          <w:sz w:val="22"/>
          <w:szCs w:val="22"/>
          <w:lang w:eastAsia="fr-FR"/>
        </w:rPr>
      </w:pPr>
      <w:r w:rsidRPr="00574DFD">
        <w:rPr>
          <w:rFonts w:asciiTheme="minorHAnsi" w:hAnsiTheme="minorHAnsi" w:cstheme="minorHAnsi"/>
          <w:bCs/>
          <w:iCs/>
          <w:sz w:val="22"/>
          <w:szCs w:val="22"/>
          <w:lang w:eastAsia="fr-FR"/>
        </w:rPr>
        <w:t> </w:t>
      </w:r>
    </w:p>
    <w:p w14:paraId="2B03838B" w14:textId="77777777" w:rsidR="00574DFD" w:rsidRPr="00574DFD" w:rsidRDefault="00574DFD" w:rsidP="00574DFD">
      <w:pPr>
        <w:numPr>
          <w:ilvl w:val="0"/>
          <w:numId w:val="36"/>
        </w:numPr>
        <w:suppressAutoHyphens w:val="0"/>
        <w:ind w:right="849"/>
        <w:jc w:val="both"/>
        <w:rPr>
          <w:rFonts w:asciiTheme="minorHAnsi" w:hAnsiTheme="minorHAnsi" w:cstheme="minorHAnsi"/>
          <w:bCs/>
          <w:iCs/>
          <w:sz w:val="22"/>
          <w:szCs w:val="22"/>
          <w:lang w:eastAsia="fr-FR"/>
        </w:rPr>
      </w:pPr>
      <w:r w:rsidRPr="00574DFD">
        <w:rPr>
          <w:rFonts w:asciiTheme="minorHAnsi" w:hAnsiTheme="minorHAnsi" w:cstheme="minorHAnsi"/>
          <w:bCs/>
          <w:iCs/>
          <w:sz w:val="22"/>
          <w:szCs w:val="22"/>
          <w:lang w:eastAsia="fr-FR"/>
        </w:rPr>
        <w:t>Coordonner les événements de la municipalité </w:t>
      </w:r>
    </w:p>
    <w:p w14:paraId="40DA3959" w14:textId="0AA96EA4" w:rsidR="00574DFD" w:rsidRPr="00574DFD" w:rsidRDefault="008D2268" w:rsidP="00574DFD">
      <w:pPr>
        <w:suppressAutoHyphens w:val="0"/>
        <w:ind w:left="709" w:right="849"/>
        <w:jc w:val="both"/>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00574DFD" w:rsidRPr="00574DFD">
        <w:rPr>
          <w:rFonts w:asciiTheme="minorHAnsi" w:hAnsiTheme="minorHAnsi" w:cstheme="minorHAnsi"/>
          <w:bCs/>
          <w:iCs/>
          <w:sz w:val="22"/>
          <w:szCs w:val="22"/>
          <w:lang w:eastAsia="fr-FR"/>
        </w:rPr>
        <w:t>Orchestrer l’organisation de grands évènements entre l’ensemble des services concernés </w:t>
      </w:r>
    </w:p>
    <w:p w14:paraId="0ED6DA9C" w14:textId="08CE2356" w:rsidR="00574DFD" w:rsidRPr="00574DFD" w:rsidRDefault="008D2268" w:rsidP="00574DFD">
      <w:pPr>
        <w:suppressAutoHyphens w:val="0"/>
        <w:ind w:left="709" w:right="849"/>
        <w:jc w:val="both"/>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00574DFD" w:rsidRPr="00574DFD">
        <w:rPr>
          <w:rFonts w:asciiTheme="minorHAnsi" w:hAnsiTheme="minorHAnsi" w:cstheme="minorHAnsi"/>
          <w:bCs/>
          <w:iCs/>
          <w:sz w:val="22"/>
          <w:szCs w:val="22"/>
          <w:lang w:eastAsia="fr-FR"/>
        </w:rPr>
        <w:t>Veiller au respect des règles de sécurité </w:t>
      </w:r>
    </w:p>
    <w:p w14:paraId="638D4CE4" w14:textId="7865269F" w:rsidR="00574DFD" w:rsidRPr="00574DFD" w:rsidRDefault="008D2268" w:rsidP="00574DFD">
      <w:pPr>
        <w:suppressAutoHyphens w:val="0"/>
        <w:ind w:left="709" w:right="849"/>
        <w:jc w:val="both"/>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00574DFD" w:rsidRPr="00574DFD">
        <w:rPr>
          <w:rFonts w:asciiTheme="minorHAnsi" w:hAnsiTheme="minorHAnsi" w:cstheme="minorHAnsi"/>
          <w:bCs/>
          <w:iCs/>
          <w:sz w:val="22"/>
          <w:szCs w:val="22"/>
          <w:lang w:eastAsia="fr-FR"/>
        </w:rPr>
        <w:t>Permettre la réalisation des animations municipales </w:t>
      </w:r>
    </w:p>
    <w:p w14:paraId="3ECBA5D6" w14:textId="77777777" w:rsidR="00574DFD" w:rsidRPr="00574DFD" w:rsidRDefault="00574DFD" w:rsidP="00574DFD">
      <w:pPr>
        <w:suppressAutoHyphens w:val="0"/>
        <w:ind w:left="709" w:right="849"/>
        <w:jc w:val="both"/>
        <w:rPr>
          <w:rFonts w:asciiTheme="minorHAnsi" w:hAnsiTheme="minorHAnsi" w:cstheme="minorHAnsi"/>
          <w:bCs/>
          <w:iCs/>
          <w:sz w:val="22"/>
          <w:szCs w:val="22"/>
          <w:lang w:eastAsia="fr-FR"/>
        </w:rPr>
      </w:pPr>
      <w:r w:rsidRPr="00574DFD">
        <w:rPr>
          <w:rFonts w:asciiTheme="minorHAnsi" w:hAnsiTheme="minorHAnsi" w:cstheme="minorHAnsi"/>
          <w:bCs/>
          <w:iCs/>
          <w:sz w:val="22"/>
          <w:szCs w:val="22"/>
          <w:lang w:eastAsia="fr-FR"/>
        </w:rPr>
        <w:t> </w:t>
      </w:r>
    </w:p>
    <w:p w14:paraId="25A5E8DF" w14:textId="77777777" w:rsidR="00574DFD" w:rsidRPr="00574DFD" w:rsidRDefault="00574DFD" w:rsidP="00574DFD">
      <w:pPr>
        <w:numPr>
          <w:ilvl w:val="0"/>
          <w:numId w:val="37"/>
        </w:numPr>
        <w:suppressAutoHyphens w:val="0"/>
        <w:ind w:right="849"/>
        <w:jc w:val="both"/>
        <w:rPr>
          <w:rFonts w:asciiTheme="minorHAnsi" w:hAnsiTheme="minorHAnsi" w:cstheme="minorHAnsi"/>
          <w:bCs/>
          <w:iCs/>
          <w:sz w:val="22"/>
          <w:szCs w:val="22"/>
          <w:lang w:eastAsia="fr-FR"/>
        </w:rPr>
      </w:pPr>
      <w:r w:rsidRPr="00574DFD">
        <w:rPr>
          <w:rFonts w:asciiTheme="minorHAnsi" w:hAnsiTheme="minorHAnsi" w:cstheme="minorHAnsi"/>
          <w:bCs/>
          <w:iCs/>
          <w:sz w:val="22"/>
          <w:szCs w:val="22"/>
          <w:lang w:eastAsia="fr-FR"/>
        </w:rPr>
        <w:t>Développer des relations publiques </w:t>
      </w:r>
    </w:p>
    <w:p w14:paraId="68E37C97" w14:textId="7D37F43B" w:rsidR="00574DFD" w:rsidRPr="00574DFD" w:rsidRDefault="008D2268" w:rsidP="00574DFD">
      <w:pPr>
        <w:suppressAutoHyphens w:val="0"/>
        <w:ind w:left="709" w:right="849"/>
        <w:jc w:val="both"/>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00574DFD" w:rsidRPr="00574DFD">
        <w:rPr>
          <w:rFonts w:asciiTheme="minorHAnsi" w:hAnsiTheme="minorHAnsi" w:cstheme="minorHAnsi"/>
          <w:bCs/>
          <w:iCs/>
          <w:sz w:val="22"/>
          <w:szCs w:val="22"/>
          <w:lang w:eastAsia="fr-FR"/>
        </w:rPr>
        <w:t>Gestion des réseaux sociaux </w:t>
      </w:r>
    </w:p>
    <w:p w14:paraId="7A2F94ED" w14:textId="5A9E1EB8" w:rsidR="00574DFD" w:rsidRPr="00574DFD" w:rsidRDefault="008D2268" w:rsidP="00574DFD">
      <w:pPr>
        <w:suppressAutoHyphens w:val="0"/>
        <w:ind w:left="709" w:right="849"/>
        <w:jc w:val="both"/>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00574DFD" w:rsidRPr="00574DFD">
        <w:rPr>
          <w:rFonts w:asciiTheme="minorHAnsi" w:hAnsiTheme="minorHAnsi" w:cstheme="minorHAnsi"/>
          <w:bCs/>
          <w:iCs/>
          <w:sz w:val="22"/>
          <w:szCs w:val="22"/>
          <w:lang w:eastAsia="fr-FR"/>
        </w:rPr>
        <w:t>Développement des réseaux relationnels multiples </w:t>
      </w:r>
    </w:p>
    <w:p w14:paraId="0E7153C4" w14:textId="3E5D6769" w:rsidR="00574DFD" w:rsidRPr="00574DFD" w:rsidRDefault="008D2268" w:rsidP="00574DFD">
      <w:pPr>
        <w:suppressAutoHyphens w:val="0"/>
        <w:ind w:left="709" w:right="849"/>
        <w:jc w:val="both"/>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00574DFD" w:rsidRPr="00574DFD">
        <w:rPr>
          <w:rFonts w:asciiTheme="minorHAnsi" w:hAnsiTheme="minorHAnsi" w:cstheme="minorHAnsi"/>
          <w:bCs/>
          <w:iCs/>
          <w:sz w:val="22"/>
          <w:szCs w:val="22"/>
          <w:lang w:eastAsia="fr-FR"/>
        </w:rPr>
        <w:t>Organisation des relations avec la presse et les médias : dossier de presse, point presse… </w:t>
      </w:r>
    </w:p>
    <w:p w14:paraId="2CA74FDC" w14:textId="752DF695" w:rsidR="00574DFD" w:rsidRPr="00574DFD" w:rsidRDefault="008D2268" w:rsidP="00574DFD">
      <w:pPr>
        <w:suppressAutoHyphens w:val="0"/>
        <w:ind w:left="709" w:right="849"/>
        <w:jc w:val="both"/>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00574DFD" w:rsidRPr="00574DFD">
        <w:rPr>
          <w:rFonts w:asciiTheme="minorHAnsi" w:hAnsiTheme="minorHAnsi" w:cstheme="minorHAnsi"/>
          <w:bCs/>
          <w:iCs/>
          <w:sz w:val="22"/>
          <w:szCs w:val="22"/>
          <w:lang w:eastAsia="fr-FR"/>
        </w:rPr>
        <w:t>Réalisation de veille médias  </w:t>
      </w:r>
    </w:p>
    <w:p w14:paraId="29AF739B" w14:textId="77777777" w:rsidR="00574DFD" w:rsidRPr="00574DFD" w:rsidRDefault="00574DFD" w:rsidP="00574DFD">
      <w:pPr>
        <w:suppressAutoHyphens w:val="0"/>
        <w:ind w:left="709" w:right="849"/>
        <w:jc w:val="both"/>
        <w:rPr>
          <w:rFonts w:asciiTheme="minorHAnsi" w:hAnsiTheme="minorHAnsi" w:cstheme="minorHAnsi"/>
          <w:bCs/>
          <w:iCs/>
          <w:sz w:val="22"/>
          <w:szCs w:val="22"/>
          <w:lang w:eastAsia="fr-FR"/>
        </w:rPr>
      </w:pPr>
      <w:r w:rsidRPr="00574DFD">
        <w:rPr>
          <w:rFonts w:asciiTheme="minorHAnsi" w:hAnsiTheme="minorHAnsi" w:cstheme="minorHAnsi"/>
          <w:bCs/>
          <w:iCs/>
          <w:sz w:val="22"/>
          <w:szCs w:val="22"/>
          <w:lang w:eastAsia="fr-FR"/>
        </w:rPr>
        <w:t> </w:t>
      </w:r>
    </w:p>
    <w:p w14:paraId="4AF2BC21" w14:textId="77777777" w:rsidR="00574DFD" w:rsidRPr="00574DFD" w:rsidRDefault="00574DFD" w:rsidP="00574DFD">
      <w:pPr>
        <w:numPr>
          <w:ilvl w:val="0"/>
          <w:numId w:val="38"/>
        </w:numPr>
        <w:suppressAutoHyphens w:val="0"/>
        <w:ind w:right="849"/>
        <w:jc w:val="both"/>
        <w:rPr>
          <w:rFonts w:asciiTheme="minorHAnsi" w:hAnsiTheme="minorHAnsi" w:cstheme="minorHAnsi"/>
          <w:bCs/>
          <w:iCs/>
          <w:sz w:val="22"/>
          <w:szCs w:val="22"/>
          <w:lang w:eastAsia="fr-FR"/>
        </w:rPr>
      </w:pPr>
      <w:r w:rsidRPr="00574DFD">
        <w:rPr>
          <w:rFonts w:asciiTheme="minorHAnsi" w:hAnsiTheme="minorHAnsi" w:cstheme="minorHAnsi"/>
          <w:bCs/>
          <w:iCs/>
          <w:sz w:val="22"/>
          <w:szCs w:val="22"/>
          <w:lang w:eastAsia="fr-FR"/>
        </w:rPr>
        <w:t>Encadrer et gérer l’équipe de la direction </w:t>
      </w:r>
    </w:p>
    <w:p w14:paraId="5D280804" w14:textId="2D664C49" w:rsidR="00574DFD" w:rsidRPr="00574DFD" w:rsidRDefault="008D2268" w:rsidP="00574DFD">
      <w:pPr>
        <w:suppressAutoHyphens w:val="0"/>
        <w:ind w:left="709" w:right="849"/>
        <w:jc w:val="both"/>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00574DFD" w:rsidRPr="00574DFD">
        <w:rPr>
          <w:rFonts w:asciiTheme="minorHAnsi" w:hAnsiTheme="minorHAnsi" w:cstheme="minorHAnsi"/>
          <w:bCs/>
          <w:iCs/>
          <w:sz w:val="22"/>
          <w:szCs w:val="22"/>
          <w:lang w:eastAsia="fr-FR"/>
        </w:rPr>
        <w:t>Organisation et planification du travail des agents </w:t>
      </w:r>
    </w:p>
    <w:p w14:paraId="63C86CF9" w14:textId="5748CA33" w:rsidR="00574DFD" w:rsidRPr="00574DFD" w:rsidRDefault="008D2268" w:rsidP="00574DFD">
      <w:pPr>
        <w:suppressAutoHyphens w:val="0"/>
        <w:ind w:left="709" w:right="849"/>
        <w:jc w:val="both"/>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00574DFD" w:rsidRPr="00574DFD">
        <w:rPr>
          <w:rFonts w:asciiTheme="minorHAnsi" w:hAnsiTheme="minorHAnsi" w:cstheme="minorHAnsi"/>
          <w:bCs/>
          <w:iCs/>
          <w:sz w:val="22"/>
          <w:szCs w:val="22"/>
          <w:lang w:eastAsia="fr-FR"/>
        </w:rPr>
        <w:t>Gestion du budget </w:t>
      </w:r>
    </w:p>
    <w:p w14:paraId="5CA212D4" w14:textId="77777777" w:rsidR="009E53FC" w:rsidRDefault="009E53FC" w:rsidP="004443CD">
      <w:pPr>
        <w:suppressAutoHyphens w:val="0"/>
        <w:ind w:left="709" w:right="849"/>
        <w:jc w:val="both"/>
        <w:rPr>
          <w:rFonts w:asciiTheme="minorHAnsi" w:hAnsiTheme="minorHAnsi" w:cstheme="minorHAnsi"/>
          <w:b/>
          <w:i/>
          <w:sz w:val="22"/>
          <w:szCs w:val="22"/>
          <w:lang w:eastAsia="fr-FR"/>
        </w:rPr>
      </w:pPr>
    </w:p>
    <w:p w14:paraId="4FEF6A62" w14:textId="2D2869A9" w:rsidR="00C45E64" w:rsidRDefault="00C45E64" w:rsidP="00574DFD">
      <w:pPr>
        <w:pStyle w:val="Paragraphedeliste"/>
        <w:pBdr>
          <w:top w:val="nil"/>
          <w:left w:val="nil"/>
          <w:bottom w:val="nil"/>
          <w:right w:val="nil"/>
          <w:between w:val="nil"/>
          <w:bar w:val="nil"/>
        </w:pBdr>
        <w:tabs>
          <w:tab w:val="left" w:pos="284"/>
        </w:tabs>
        <w:ind w:left="709" w:right="1133"/>
        <w:jc w:val="both"/>
        <w:rPr>
          <w:rFonts w:ascii="Calibri" w:eastAsia="Calibri" w:hAnsi="Calibri" w:cs="Calibri"/>
          <w:color w:val="000000" w:themeColor="text1"/>
          <w:sz w:val="22"/>
          <w:szCs w:val="22"/>
        </w:rPr>
      </w:pPr>
    </w:p>
    <w:p w14:paraId="13CCE97C" w14:textId="76D8E04D" w:rsidR="001D39F7" w:rsidRDefault="001D39F7" w:rsidP="00C45E64">
      <w:pPr>
        <w:pStyle w:val="Corps"/>
        <w:ind w:right="19"/>
        <w:jc w:val="both"/>
        <w:rPr>
          <w:rStyle w:val="Aucun"/>
          <w:rFonts w:ascii="Calibri" w:hAnsi="Calibri" w:cs="Calibri"/>
          <w:sz w:val="22"/>
          <w:szCs w:val="22"/>
          <w:lang w:val="fr-FR"/>
        </w:rPr>
      </w:pPr>
    </w:p>
    <w:p w14:paraId="07F3FBD2" w14:textId="77777777" w:rsidR="00C45E64" w:rsidRDefault="00C45E64" w:rsidP="00C45E64">
      <w:pPr>
        <w:pStyle w:val="Corps"/>
        <w:ind w:right="19"/>
        <w:jc w:val="both"/>
        <w:rPr>
          <w:rFonts w:asciiTheme="minorHAnsi" w:hAnsiTheme="minorHAnsi" w:cstheme="minorHAnsi"/>
          <w:sz w:val="22"/>
          <w:szCs w:val="22"/>
        </w:rPr>
      </w:pPr>
    </w:p>
    <w:p w14:paraId="7A57E77C" w14:textId="77777777" w:rsidR="008D2268" w:rsidRDefault="008D2268" w:rsidP="00C45E64">
      <w:pPr>
        <w:pStyle w:val="Corps"/>
        <w:ind w:right="19"/>
        <w:jc w:val="both"/>
        <w:rPr>
          <w:rFonts w:asciiTheme="minorHAnsi" w:hAnsiTheme="minorHAnsi" w:cstheme="minorHAnsi"/>
          <w:sz w:val="22"/>
          <w:szCs w:val="22"/>
        </w:rPr>
      </w:pPr>
    </w:p>
    <w:p w14:paraId="74006033" w14:textId="77777777" w:rsidR="008D2268" w:rsidRPr="006A181F" w:rsidRDefault="008D2268" w:rsidP="00C45E64">
      <w:pPr>
        <w:pStyle w:val="Corps"/>
        <w:ind w:right="19"/>
        <w:jc w:val="both"/>
        <w:rPr>
          <w:rFonts w:asciiTheme="minorHAnsi" w:hAnsiTheme="minorHAnsi" w:cstheme="minorHAnsi"/>
          <w:sz w:val="22"/>
          <w:szCs w:val="22"/>
        </w:rPr>
      </w:pPr>
    </w:p>
    <w:p w14:paraId="654FD8B1" w14:textId="1A81FBE6" w:rsidR="009E53FC" w:rsidRPr="009E53FC" w:rsidRDefault="002B0C8D" w:rsidP="00285AD6">
      <w:pPr>
        <w:suppressAutoHyphens w:val="0"/>
        <w:ind w:left="709" w:right="84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QUALITES ET COMPETENCES REQUISES</w:t>
      </w:r>
    </w:p>
    <w:p w14:paraId="0EF0CCF2" w14:textId="2CC47CB8" w:rsidR="008D2268" w:rsidRPr="008D2268" w:rsidRDefault="00D76C4B" w:rsidP="00D76C4B">
      <w:pPr>
        <w:tabs>
          <w:tab w:val="left" w:pos="851"/>
        </w:tabs>
        <w:ind w:left="709"/>
        <w:rPr>
          <w:rFonts w:asciiTheme="minorHAnsi" w:hAnsiTheme="minorHAnsi" w:cstheme="minorHAnsi"/>
          <w:sz w:val="22"/>
          <w:szCs w:val="22"/>
        </w:rPr>
      </w:pPr>
      <w:r w:rsidRPr="008D2268">
        <w:rPr>
          <w:rFonts w:asciiTheme="minorHAnsi" w:hAnsiTheme="minorHAnsi" w:cstheme="minorHAnsi"/>
          <w:sz w:val="22"/>
          <w:szCs w:val="22"/>
        </w:rPr>
        <w:t>Co</w:t>
      </w:r>
      <w:r w:rsidR="008D2268" w:rsidRPr="008D2268">
        <w:rPr>
          <w:rFonts w:asciiTheme="minorHAnsi" w:hAnsiTheme="minorHAnsi" w:cstheme="minorHAnsi"/>
          <w:sz w:val="22"/>
          <w:szCs w:val="22"/>
        </w:rPr>
        <w:t>mpétences et connaissances </w:t>
      </w:r>
    </w:p>
    <w:p w14:paraId="0A73BC1F" w14:textId="2F5709C9" w:rsidR="008D2268" w:rsidRPr="008D2268" w:rsidRDefault="008D2268" w:rsidP="008D2268">
      <w:pPr>
        <w:tabs>
          <w:tab w:val="left" w:pos="851"/>
        </w:tabs>
        <w:ind w:left="851" w:hanging="142"/>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Principaux langages de la communication (écrit, oral, événementiel, signalétique, charte graphique, multimédia, etc.), environnement professionnel de la communication, réseaux sociaux </w:t>
      </w:r>
    </w:p>
    <w:p w14:paraId="1504AFD4" w14:textId="7E94F297" w:rsidR="008D2268" w:rsidRPr="008D2268"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Ingénierie de la communication  </w:t>
      </w:r>
    </w:p>
    <w:p w14:paraId="6FDA2530" w14:textId="287150F9" w:rsidR="008D2268" w:rsidRPr="008D2268"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Connaissance du mode de fonctionnement des médias et techniques des « plans média » </w:t>
      </w:r>
    </w:p>
    <w:p w14:paraId="1ED1A617" w14:textId="06843392" w:rsidR="008D2268" w:rsidRPr="008D2268"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Outils du marketing territorial </w:t>
      </w:r>
    </w:p>
    <w:p w14:paraId="6BDD7960" w14:textId="5E37FBD2" w:rsidR="008D2268" w:rsidRPr="008D2268"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Méthodes d'ingénierie de projet de communication et techniques et outils de communication </w:t>
      </w:r>
    </w:p>
    <w:p w14:paraId="2A863A7B" w14:textId="23A2E941" w:rsidR="008D2268" w:rsidRPr="008D2268"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Notions de graphisme et connaissance des outils numériques et du multimédia  </w:t>
      </w:r>
    </w:p>
    <w:p w14:paraId="7A7E5C05" w14:textId="620D3DF2" w:rsidR="008D2268" w:rsidRPr="008D2268"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Techniques rédactionnelles (papier, web, etc.)  </w:t>
      </w:r>
    </w:p>
    <w:p w14:paraId="5C9D15C3" w14:textId="0BD70AA0" w:rsidR="008D2268" w:rsidRPr="008D2268"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Faculté de communication et de pédagogie sur les projets </w:t>
      </w:r>
    </w:p>
    <w:p w14:paraId="1158D40D" w14:textId="6D7D3731" w:rsidR="008D2268" w:rsidRPr="008D2268"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Méthodologie de projets et travail en transversalité </w:t>
      </w:r>
    </w:p>
    <w:p w14:paraId="17CBB404" w14:textId="674F8BD6" w:rsidR="008D2268" w:rsidRPr="008D2268"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Gestion de budget </w:t>
      </w:r>
    </w:p>
    <w:p w14:paraId="7CC5C741" w14:textId="35017E6B" w:rsidR="008D2268" w:rsidRPr="008D2268"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Management d’équipe </w:t>
      </w:r>
    </w:p>
    <w:p w14:paraId="0FECD2BD" w14:textId="5FA840D4" w:rsidR="008D2268" w:rsidRPr="00D76C4B"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Environnement institutionnel et partenaires locaux </w:t>
      </w:r>
    </w:p>
    <w:p w14:paraId="6B5F788B" w14:textId="77777777" w:rsidR="00D76C4B" w:rsidRPr="00D76C4B" w:rsidRDefault="00D76C4B" w:rsidP="00D76C4B">
      <w:pPr>
        <w:tabs>
          <w:tab w:val="left" w:pos="851"/>
        </w:tabs>
        <w:ind w:left="709"/>
        <w:rPr>
          <w:rFonts w:asciiTheme="minorHAnsi" w:hAnsiTheme="minorHAnsi" w:cstheme="minorHAnsi"/>
          <w:sz w:val="22"/>
          <w:szCs w:val="22"/>
        </w:rPr>
      </w:pPr>
    </w:p>
    <w:p w14:paraId="48A04EE0" w14:textId="60E97C22" w:rsidR="00D76C4B" w:rsidRPr="008D2268" w:rsidRDefault="00E81398" w:rsidP="00D76C4B">
      <w:pPr>
        <w:tabs>
          <w:tab w:val="left" w:pos="851"/>
        </w:tabs>
        <w:ind w:left="709"/>
        <w:rPr>
          <w:rFonts w:asciiTheme="minorHAnsi" w:hAnsiTheme="minorHAnsi" w:cstheme="minorHAnsi"/>
          <w:sz w:val="22"/>
          <w:szCs w:val="22"/>
        </w:rPr>
      </w:pPr>
      <w:r w:rsidRPr="008D2268">
        <w:rPr>
          <w:rFonts w:asciiTheme="minorHAnsi" w:hAnsiTheme="minorHAnsi" w:cstheme="minorHAnsi"/>
          <w:sz w:val="22"/>
          <w:szCs w:val="22"/>
        </w:rPr>
        <w:t>Qualifications</w:t>
      </w:r>
    </w:p>
    <w:p w14:paraId="27AECD04" w14:textId="77777777" w:rsidR="008D2268" w:rsidRPr="008D2268" w:rsidRDefault="009E53FC" w:rsidP="008D2268">
      <w:pPr>
        <w:pStyle w:val="Paragraphedeliste"/>
        <w:tabs>
          <w:tab w:val="left" w:pos="709"/>
        </w:tabs>
        <w:ind w:left="851" w:hanging="142"/>
        <w:rPr>
          <w:rFonts w:asciiTheme="minorHAnsi" w:hAnsiTheme="minorHAnsi" w:cstheme="minorHAnsi"/>
          <w:sz w:val="22"/>
          <w:szCs w:val="22"/>
        </w:rPr>
      </w:pPr>
      <w:r>
        <w:rPr>
          <w:rFonts w:asciiTheme="minorHAnsi" w:hAnsiTheme="minorHAnsi" w:cstheme="minorHAnsi"/>
          <w:sz w:val="22"/>
          <w:szCs w:val="22"/>
        </w:rPr>
        <w:t xml:space="preserve">- </w:t>
      </w:r>
      <w:r w:rsidR="008D2268" w:rsidRPr="008D2268">
        <w:rPr>
          <w:rFonts w:asciiTheme="minorHAnsi" w:hAnsiTheme="minorHAnsi" w:cstheme="minorHAnsi"/>
          <w:sz w:val="22"/>
          <w:szCs w:val="22"/>
        </w:rPr>
        <w:t>Diplôme de formation supérieure de type bac +3 minimum </w:t>
      </w:r>
    </w:p>
    <w:p w14:paraId="77FBC866" w14:textId="22C53EAB" w:rsidR="008D2268" w:rsidRPr="008D2268" w:rsidRDefault="008D2268" w:rsidP="008D2268">
      <w:pPr>
        <w:pStyle w:val="Paragraphedeliste"/>
        <w:tabs>
          <w:tab w:val="left" w:pos="709"/>
        </w:tabs>
        <w:ind w:left="851" w:hanging="142"/>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Expérience dans le domaine obligatoire </w:t>
      </w:r>
    </w:p>
    <w:p w14:paraId="64268D40" w14:textId="78509378" w:rsidR="00D76C4B" w:rsidRPr="008D2268" w:rsidRDefault="008D2268" w:rsidP="008D2268">
      <w:pPr>
        <w:pStyle w:val="Paragraphedeliste"/>
        <w:tabs>
          <w:tab w:val="left" w:pos="709"/>
        </w:tabs>
        <w:ind w:left="851" w:hanging="142"/>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Permis B </w:t>
      </w:r>
    </w:p>
    <w:p w14:paraId="6815A05D" w14:textId="77777777" w:rsidR="00D3453A" w:rsidRPr="00D76C4B" w:rsidRDefault="00D3453A" w:rsidP="00D76C4B">
      <w:pPr>
        <w:tabs>
          <w:tab w:val="left" w:pos="851"/>
        </w:tabs>
        <w:ind w:left="709"/>
        <w:rPr>
          <w:rFonts w:asciiTheme="minorHAnsi" w:hAnsiTheme="minorHAnsi" w:cstheme="minorHAnsi"/>
          <w:sz w:val="22"/>
          <w:szCs w:val="22"/>
        </w:rPr>
      </w:pPr>
    </w:p>
    <w:p w14:paraId="3605BD32" w14:textId="77777777" w:rsidR="00D76C4B" w:rsidRPr="008D2268" w:rsidRDefault="00D76C4B" w:rsidP="00D76C4B">
      <w:pPr>
        <w:tabs>
          <w:tab w:val="left" w:pos="851"/>
        </w:tabs>
        <w:ind w:left="709"/>
        <w:rPr>
          <w:rFonts w:asciiTheme="minorHAnsi" w:hAnsiTheme="minorHAnsi" w:cstheme="minorHAnsi"/>
          <w:sz w:val="22"/>
          <w:szCs w:val="22"/>
        </w:rPr>
      </w:pPr>
      <w:r w:rsidRPr="008D2268">
        <w:rPr>
          <w:rFonts w:asciiTheme="minorHAnsi" w:hAnsiTheme="minorHAnsi" w:cstheme="minorHAnsi"/>
          <w:sz w:val="22"/>
          <w:szCs w:val="22"/>
        </w:rPr>
        <w:t>Qualités</w:t>
      </w:r>
    </w:p>
    <w:p w14:paraId="5469FD48" w14:textId="362E134B" w:rsidR="008D2268" w:rsidRPr="008D2268"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Qualités rédactionnelles </w:t>
      </w:r>
    </w:p>
    <w:p w14:paraId="01269278" w14:textId="40F2C93A" w:rsidR="008D2268" w:rsidRPr="008D2268"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Force de conseils et de propositions </w:t>
      </w:r>
    </w:p>
    <w:p w14:paraId="3FCDBADE" w14:textId="5641E94F" w:rsidR="008D2268" w:rsidRPr="008D2268"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Créativité </w:t>
      </w:r>
    </w:p>
    <w:p w14:paraId="5286B61C" w14:textId="5A541A65" w:rsidR="008D2268" w:rsidRPr="008D2268"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Anticipation et réactivité </w:t>
      </w:r>
    </w:p>
    <w:p w14:paraId="15051ED9" w14:textId="0569C385" w:rsidR="008D2268" w:rsidRPr="008D2268"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Rigueur  </w:t>
      </w:r>
    </w:p>
    <w:p w14:paraId="007D3A09" w14:textId="220C1CFA" w:rsidR="008D2268" w:rsidRPr="008D2268"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Management d’équipe </w:t>
      </w:r>
    </w:p>
    <w:p w14:paraId="5F281E85" w14:textId="02AC65E4" w:rsidR="008D2268" w:rsidRPr="008D2268"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Autonomie </w:t>
      </w:r>
    </w:p>
    <w:p w14:paraId="2AEA4416" w14:textId="545DAAFE" w:rsidR="00D76C4B" w:rsidRDefault="008D2268" w:rsidP="008D2268">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8D2268">
        <w:rPr>
          <w:rFonts w:asciiTheme="minorHAnsi" w:hAnsiTheme="minorHAnsi" w:cstheme="minorHAnsi"/>
          <w:sz w:val="22"/>
          <w:szCs w:val="22"/>
        </w:rPr>
        <w:t>Disponibilité </w:t>
      </w:r>
    </w:p>
    <w:p w14:paraId="222F48E0" w14:textId="77777777" w:rsidR="008D2268" w:rsidRPr="006A181F" w:rsidRDefault="008D2268" w:rsidP="00D76C4B">
      <w:pPr>
        <w:tabs>
          <w:tab w:val="left" w:pos="851"/>
        </w:tabs>
        <w:ind w:left="709"/>
        <w:rPr>
          <w:rFonts w:asciiTheme="minorHAnsi" w:hAnsiTheme="minorHAnsi" w:cstheme="minorHAnsi"/>
          <w:sz w:val="22"/>
          <w:szCs w:val="22"/>
        </w:rPr>
      </w:pPr>
    </w:p>
    <w:p w14:paraId="3011E4DC" w14:textId="1852A846" w:rsidR="00467FAC" w:rsidRDefault="002B0C8D" w:rsidP="00D76C4B">
      <w:pPr>
        <w:suppressAutoHyphens w:val="0"/>
        <w:ind w:left="70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ENVIRONNEMENT DU POST</w:t>
      </w:r>
      <w:r w:rsidR="00D76C4B">
        <w:rPr>
          <w:rFonts w:asciiTheme="minorHAnsi" w:hAnsiTheme="minorHAnsi" w:cstheme="minorHAnsi"/>
          <w:b/>
          <w:i/>
          <w:sz w:val="22"/>
          <w:szCs w:val="22"/>
          <w:lang w:eastAsia="fr-FR"/>
        </w:rPr>
        <w:t>E</w:t>
      </w:r>
    </w:p>
    <w:p w14:paraId="7B30E5CD" w14:textId="3C191152" w:rsidR="008D2268" w:rsidRPr="008D2268" w:rsidRDefault="009E53FC" w:rsidP="008D2268">
      <w:pPr>
        <w:suppressAutoHyphens w:val="0"/>
        <w:ind w:left="567" w:hanging="141"/>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ab/>
      </w:r>
      <w:r>
        <w:rPr>
          <w:rFonts w:asciiTheme="minorHAnsi" w:hAnsiTheme="minorHAnsi" w:cstheme="minorHAnsi"/>
          <w:bCs/>
          <w:iCs/>
          <w:sz w:val="22"/>
          <w:szCs w:val="22"/>
          <w:lang w:eastAsia="fr-FR"/>
        </w:rPr>
        <w:tab/>
      </w:r>
      <w:r w:rsidR="008D2268">
        <w:rPr>
          <w:rFonts w:asciiTheme="minorHAnsi" w:hAnsiTheme="minorHAnsi" w:cstheme="minorHAnsi"/>
          <w:bCs/>
          <w:iCs/>
          <w:sz w:val="22"/>
          <w:szCs w:val="22"/>
          <w:lang w:eastAsia="fr-FR"/>
        </w:rPr>
        <w:t xml:space="preserve">- </w:t>
      </w:r>
      <w:r w:rsidR="008D2268" w:rsidRPr="008D2268">
        <w:rPr>
          <w:rFonts w:asciiTheme="minorHAnsi" w:hAnsiTheme="minorHAnsi" w:cstheme="minorHAnsi"/>
          <w:bCs/>
          <w:iCs/>
          <w:sz w:val="22"/>
          <w:szCs w:val="22"/>
          <w:lang w:eastAsia="fr-FR"/>
        </w:rPr>
        <w:t>Horaires irréguliers, amplitude variable, grande disponibilité  </w:t>
      </w:r>
    </w:p>
    <w:p w14:paraId="1DECEBC6" w14:textId="0DC28D07" w:rsidR="008D2268" w:rsidRPr="008D2268" w:rsidRDefault="008D2268" w:rsidP="008D2268">
      <w:pPr>
        <w:suppressAutoHyphens w:val="0"/>
        <w:ind w:left="567" w:firstLine="142"/>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Pr="008D2268">
        <w:rPr>
          <w:rFonts w:asciiTheme="minorHAnsi" w:hAnsiTheme="minorHAnsi" w:cstheme="minorHAnsi"/>
          <w:bCs/>
          <w:iCs/>
          <w:sz w:val="22"/>
          <w:szCs w:val="22"/>
          <w:lang w:eastAsia="fr-FR"/>
        </w:rPr>
        <w:t>Très nombreux sujets et thèmes </w:t>
      </w:r>
    </w:p>
    <w:p w14:paraId="251DDFFA" w14:textId="1C7745B7" w:rsidR="008D2268" w:rsidRPr="008D2268" w:rsidRDefault="008D2268" w:rsidP="008D2268">
      <w:pPr>
        <w:suppressAutoHyphens w:val="0"/>
        <w:ind w:left="567" w:firstLine="142"/>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Pr="008D2268">
        <w:rPr>
          <w:rFonts w:asciiTheme="minorHAnsi" w:hAnsiTheme="minorHAnsi" w:cstheme="minorHAnsi"/>
          <w:bCs/>
          <w:iCs/>
          <w:sz w:val="22"/>
          <w:szCs w:val="22"/>
          <w:lang w:eastAsia="fr-FR"/>
        </w:rPr>
        <w:t>Demande de réactivité très forte </w:t>
      </w:r>
    </w:p>
    <w:p w14:paraId="06263385" w14:textId="51EEE1EA" w:rsidR="008D2268" w:rsidRPr="008D2268" w:rsidRDefault="008D2268" w:rsidP="008D2268">
      <w:pPr>
        <w:suppressAutoHyphens w:val="0"/>
        <w:ind w:left="567" w:firstLine="142"/>
        <w:rPr>
          <w:rFonts w:asciiTheme="minorHAnsi" w:hAnsiTheme="minorHAnsi" w:cstheme="minorHAnsi"/>
          <w:bCs/>
          <w:iCs/>
          <w:sz w:val="22"/>
          <w:szCs w:val="22"/>
          <w:lang w:eastAsia="fr-FR"/>
        </w:rPr>
      </w:pPr>
      <w:r>
        <w:rPr>
          <w:rFonts w:asciiTheme="minorHAnsi" w:hAnsiTheme="minorHAnsi" w:cstheme="minorHAnsi"/>
          <w:bCs/>
          <w:iCs/>
          <w:sz w:val="22"/>
          <w:szCs w:val="22"/>
          <w:lang w:eastAsia="fr-FR"/>
        </w:rPr>
        <w:t xml:space="preserve">- </w:t>
      </w:r>
      <w:r w:rsidRPr="008D2268">
        <w:rPr>
          <w:rFonts w:asciiTheme="minorHAnsi" w:hAnsiTheme="minorHAnsi" w:cstheme="minorHAnsi"/>
          <w:bCs/>
          <w:iCs/>
          <w:sz w:val="22"/>
          <w:szCs w:val="22"/>
          <w:lang w:eastAsia="fr-FR"/>
        </w:rPr>
        <w:t>Nombreux interlocuteurs </w:t>
      </w:r>
    </w:p>
    <w:p w14:paraId="18E540D8" w14:textId="0293238D" w:rsidR="009E53FC" w:rsidRPr="00956163" w:rsidRDefault="009E53FC" w:rsidP="008D2268">
      <w:pPr>
        <w:suppressAutoHyphens w:val="0"/>
        <w:ind w:left="567" w:hanging="141"/>
        <w:rPr>
          <w:rFonts w:asciiTheme="minorHAnsi" w:hAnsiTheme="minorHAnsi" w:cstheme="minorHAnsi"/>
          <w:bCs/>
          <w:iCs/>
          <w:sz w:val="22"/>
          <w:szCs w:val="22"/>
          <w:lang w:eastAsia="fr-FR"/>
        </w:rPr>
      </w:pPr>
    </w:p>
    <w:p w14:paraId="48AC1D19" w14:textId="77777777" w:rsidR="00161C76" w:rsidRPr="00161C76" w:rsidRDefault="00161C76" w:rsidP="00161C76">
      <w:pPr>
        <w:rPr>
          <w:rFonts w:asciiTheme="minorHAnsi" w:hAnsiTheme="minorHAnsi" w:cstheme="minorHAnsi"/>
          <w:b/>
          <w:i/>
          <w:sz w:val="22"/>
          <w:szCs w:val="22"/>
        </w:rPr>
      </w:pPr>
    </w:p>
    <w:p w14:paraId="57BEF54E" w14:textId="0DE53016" w:rsidR="00CE6B2A" w:rsidRPr="006A181F" w:rsidRDefault="002B0C8D" w:rsidP="00161C76">
      <w:pPr>
        <w:ind w:left="70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 xml:space="preserve">INFORMATIONS COMPLEMENTAIRES </w:t>
      </w:r>
    </w:p>
    <w:p w14:paraId="53D584BB" w14:textId="77777777" w:rsidR="00CE6B2A" w:rsidRPr="006A181F" w:rsidRDefault="00CE6B2A" w:rsidP="00ED6022">
      <w:pPr>
        <w:pStyle w:val="Corps"/>
        <w:ind w:left="709" w:right="849"/>
        <w:jc w:val="both"/>
        <w:rPr>
          <w:rStyle w:val="Aucun"/>
          <w:rFonts w:asciiTheme="minorHAnsi" w:eastAsia="Calibri" w:hAnsiTheme="minorHAnsi" w:cstheme="minorHAnsi"/>
          <w:b/>
          <w:bCs/>
          <w:sz w:val="22"/>
          <w:szCs w:val="22"/>
          <w:u w:val="single"/>
          <w:lang w:val="fr-FR"/>
        </w:rPr>
      </w:pPr>
      <w:r w:rsidRPr="006A181F">
        <w:rPr>
          <w:rStyle w:val="Aucun"/>
          <w:rFonts w:asciiTheme="minorHAnsi" w:hAnsiTheme="minorHAnsi" w:cstheme="minorHAnsi"/>
          <w:b/>
          <w:bCs/>
          <w:sz w:val="22"/>
          <w:szCs w:val="22"/>
          <w:u w:val="single"/>
          <w:lang w:val="fr-FR"/>
        </w:rPr>
        <w:t>Conditions d</w:t>
      </w:r>
      <w:r w:rsidRPr="006A181F">
        <w:rPr>
          <w:rStyle w:val="Aucun"/>
          <w:rFonts w:asciiTheme="minorHAnsi" w:hAnsiTheme="minorHAnsi" w:cstheme="minorHAnsi"/>
          <w:b/>
          <w:bCs/>
          <w:sz w:val="22"/>
          <w:szCs w:val="22"/>
          <w:u w:val="single"/>
          <w:rtl/>
          <w:lang w:val="fr-FR"/>
        </w:rPr>
        <w:t>’</w:t>
      </w:r>
      <w:r w:rsidRPr="006A181F">
        <w:rPr>
          <w:rStyle w:val="Aucun"/>
          <w:rFonts w:asciiTheme="minorHAnsi" w:hAnsiTheme="minorHAnsi" w:cstheme="minorHAnsi"/>
          <w:b/>
          <w:bCs/>
          <w:sz w:val="22"/>
          <w:szCs w:val="22"/>
          <w:u w:val="single"/>
          <w:lang w:val="fr-FR"/>
        </w:rPr>
        <w:t>exercice</w:t>
      </w:r>
    </w:p>
    <w:p w14:paraId="2B1E99DF" w14:textId="77777777" w:rsidR="00BB7BE3"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Rémunération statutaire + 13ème mois</w:t>
      </w:r>
    </w:p>
    <w:p w14:paraId="5001DBCC" w14:textId="77777777" w:rsidR="00BB7BE3"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Participation aux abonnements de transport : 75%</w:t>
      </w:r>
    </w:p>
    <w:p w14:paraId="725A0E80" w14:textId="77777777" w:rsidR="00BB7BE3"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Primes : IFSE</w:t>
      </w:r>
    </w:p>
    <w:p w14:paraId="7F841F73" w14:textId="03EB4C33" w:rsidR="00CE6B2A"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Avantages : participation santé, prévoyance, COS/CNAS, titres restaurants</w:t>
      </w:r>
    </w:p>
    <w:p w14:paraId="0AB7764B" w14:textId="77777777" w:rsidR="002B0C8D" w:rsidRPr="006A181F" w:rsidRDefault="002B0C8D" w:rsidP="00ED6022">
      <w:pPr>
        <w:ind w:left="709" w:right="849"/>
        <w:rPr>
          <w:rFonts w:asciiTheme="minorHAnsi" w:hAnsiTheme="minorHAnsi" w:cstheme="minorHAnsi"/>
          <w:b/>
          <w:i/>
          <w:sz w:val="22"/>
          <w:szCs w:val="22"/>
          <w:lang w:eastAsia="fr-FR"/>
        </w:rPr>
      </w:pPr>
    </w:p>
    <w:p w14:paraId="3B41C3EF" w14:textId="198F47DB" w:rsidR="003A666B" w:rsidRPr="006A181F" w:rsidRDefault="003A666B" w:rsidP="00ED6022">
      <w:pPr>
        <w:ind w:left="709" w:right="849"/>
        <w:rPr>
          <w:rFonts w:asciiTheme="minorHAnsi" w:hAnsiTheme="minorHAnsi" w:cstheme="minorHAnsi"/>
          <w:sz w:val="22"/>
          <w:szCs w:val="22"/>
        </w:rPr>
      </w:pPr>
      <w:r w:rsidRPr="006A181F">
        <w:rPr>
          <w:rFonts w:asciiTheme="minorHAnsi" w:hAnsiTheme="minorHAnsi" w:cstheme="minorHAnsi"/>
          <w:sz w:val="22"/>
          <w:szCs w:val="22"/>
        </w:rPr>
        <w:t>Dépôt de candidature souhaité</w:t>
      </w:r>
      <w:r w:rsidR="00FB0DED">
        <w:rPr>
          <w:rFonts w:asciiTheme="minorHAnsi" w:hAnsiTheme="minorHAnsi" w:cstheme="minorHAnsi"/>
          <w:sz w:val="22"/>
          <w:szCs w:val="22"/>
        </w:rPr>
        <w:t xml:space="preserve"> avant</w:t>
      </w:r>
      <w:r w:rsidRPr="006A181F">
        <w:rPr>
          <w:rFonts w:asciiTheme="minorHAnsi" w:hAnsiTheme="minorHAnsi" w:cstheme="minorHAnsi"/>
          <w:sz w:val="22"/>
          <w:szCs w:val="22"/>
        </w:rPr>
        <w:t xml:space="preserve"> </w:t>
      </w:r>
      <w:r w:rsidR="008D2268">
        <w:rPr>
          <w:rFonts w:asciiTheme="minorHAnsi" w:hAnsiTheme="minorHAnsi" w:cstheme="minorHAnsi"/>
          <w:sz w:val="22"/>
          <w:szCs w:val="22"/>
        </w:rPr>
        <w:t>le 1 octobre 2026</w:t>
      </w:r>
    </w:p>
    <w:p w14:paraId="640F7625" w14:textId="7E99D881" w:rsidR="00206179" w:rsidRDefault="003A666B" w:rsidP="00206179">
      <w:pPr>
        <w:ind w:left="709" w:right="849"/>
        <w:rPr>
          <w:rFonts w:asciiTheme="minorHAnsi" w:hAnsiTheme="minorHAnsi" w:cstheme="minorHAnsi"/>
          <w:sz w:val="22"/>
          <w:szCs w:val="22"/>
        </w:rPr>
      </w:pPr>
      <w:r w:rsidRPr="006A181F">
        <w:rPr>
          <w:rFonts w:asciiTheme="minorHAnsi" w:hAnsiTheme="minorHAnsi" w:cstheme="minorHAnsi"/>
          <w:sz w:val="22"/>
          <w:szCs w:val="22"/>
        </w:rPr>
        <w:t>P</w:t>
      </w:r>
      <w:r w:rsidR="00E961ED" w:rsidRPr="006A181F">
        <w:rPr>
          <w:rFonts w:asciiTheme="minorHAnsi" w:hAnsiTheme="minorHAnsi" w:cstheme="minorHAnsi"/>
          <w:sz w:val="22"/>
          <w:szCs w:val="22"/>
        </w:rPr>
        <w:t xml:space="preserve">rise de poste : </w:t>
      </w:r>
      <w:r w:rsidR="008D2268">
        <w:rPr>
          <w:rFonts w:asciiTheme="minorHAnsi" w:hAnsiTheme="minorHAnsi" w:cstheme="minorHAnsi"/>
          <w:sz w:val="22"/>
          <w:szCs w:val="22"/>
        </w:rPr>
        <w:t>octobre 2026</w:t>
      </w:r>
    </w:p>
    <w:p w14:paraId="6E6E56DF" w14:textId="77777777" w:rsidR="00FC113D" w:rsidRDefault="00FC113D" w:rsidP="00ED6022">
      <w:pPr>
        <w:ind w:left="709" w:right="849"/>
        <w:rPr>
          <w:rFonts w:asciiTheme="minorHAnsi" w:hAnsiTheme="minorHAnsi" w:cstheme="minorHAnsi"/>
          <w:sz w:val="22"/>
          <w:szCs w:val="22"/>
        </w:rPr>
      </w:pPr>
    </w:p>
    <w:p w14:paraId="33B6EBEF" w14:textId="77777777" w:rsidR="00FC113D" w:rsidRDefault="00FC113D" w:rsidP="00ED6022">
      <w:pPr>
        <w:ind w:left="709" w:right="849"/>
        <w:rPr>
          <w:rFonts w:asciiTheme="minorHAnsi" w:hAnsiTheme="minorHAnsi" w:cstheme="minorHAnsi"/>
          <w:sz w:val="22"/>
          <w:szCs w:val="22"/>
        </w:rPr>
      </w:pPr>
    </w:p>
    <w:p w14:paraId="2F67395B" w14:textId="5484FF14" w:rsidR="00FC113D" w:rsidRPr="006A181F" w:rsidRDefault="00FC113D" w:rsidP="00ED6022">
      <w:pPr>
        <w:ind w:left="709" w:right="849"/>
        <w:rPr>
          <w:rFonts w:asciiTheme="minorHAnsi" w:hAnsiTheme="minorHAnsi" w:cstheme="minorHAnsi"/>
          <w:sz w:val="22"/>
          <w:szCs w:val="22"/>
        </w:rPr>
      </w:pPr>
      <w:r w:rsidRPr="00FC113D">
        <w:rPr>
          <w:rFonts w:asciiTheme="minorHAnsi" w:hAnsiTheme="minorHAnsi" w:cstheme="minorHAnsi"/>
          <w:sz w:val="22"/>
          <w:szCs w:val="22"/>
        </w:rPr>
        <w:t xml:space="preserve">Collectivité </w:t>
      </w:r>
      <w:proofErr w:type="spellStart"/>
      <w:r w:rsidRPr="00FC113D">
        <w:rPr>
          <w:rFonts w:asciiTheme="minorHAnsi" w:hAnsiTheme="minorHAnsi" w:cstheme="minorHAnsi"/>
          <w:sz w:val="22"/>
          <w:szCs w:val="22"/>
        </w:rPr>
        <w:t>handi</w:t>
      </w:r>
      <w:proofErr w:type="spellEnd"/>
      <w:r w:rsidRPr="00FC113D">
        <w:rPr>
          <w:rFonts w:asciiTheme="minorHAnsi" w:hAnsiTheme="minorHAnsi" w:cstheme="minorHAnsi"/>
          <w:sz w:val="22"/>
          <w:szCs w:val="22"/>
        </w:rPr>
        <w:t>-engagée, nous croyons en un milieu de travail où équité, inclusion et diversité sont la norme ; toutes nos offres d'emploi sont accessibles aux travailleurs en situation de handicap.</w:t>
      </w:r>
    </w:p>
    <w:p w14:paraId="4389E0DF" w14:textId="77777777" w:rsidR="003A666B" w:rsidRPr="006A181F" w:rsidRDefault="003A666B" w:rsidP="00ED6022">
      <w:pPr>
        <w:ind w:left="709" w:right="849"/>
        <w:rPr>
          <w:rFonts w:asciiTheme="minorHAnsi" w:hAnsiTheme="minorHAnsi" w:cstheme="minorHAnsi"/>
          <w:sz w:val="22"/>
          <w:szCs w:val="22"/>
        </w:rPr>
      </w:pPr>
    </w:p>
    <w:p w14:paraId="1B84B005" w14:textId="77777777" w:rsidR="003A666B" w:rsidRPr="006A181F" w:rsidRDefault="003A666B" w:rsidP="00ED6022">
      <w:pPr>
        <w:ind w:left="709" w:right="849"/>
        <w:rPr>
          <w:rFonts w:asciiTheme="minorHAnsi" w:hAnsiTheme="minorHAnsi" w:cstheme="minorHAnsi"/>
          <w:sz w:val="22"/>
          <w:szCs w:val="22"/>
        </w:rPr>
      </w:pPr>
    </w:p>
    <w:p w14:paraId="4C615D99" w14:textId="4C0DD346" w:rsidR="003A666B" w:rsidRPr="006A181F" w:rsidRDefault="003A666B" w:rsidP="00ED6022">
      <w:pPr>
        <w:ind w:left="709" w:right="849"/>
        <w:rPr>
          <w:rFonts w:asciiTheme="minorHAnsi" w:hAnsiTheme="minorHAnsi" w:cstheme="minorHAnsi"/>
          <w:sz w:val="22"/>
          <w:szCs w:val="22"/>
        </w:rPr>
      </w:pPr>
      <w:r w:rsidRPr="006A181F">
        <w:rPr>
          <w:rFonts w:asciiTheme="minorHAnsi" w:hAnsiTheme="minorHAnsi" w:cstheme="minorHAnsi"/>
          <w:sz w:val="22"/>
          <w:szCs w:val="22"/>
        </w:rPr>
        <w:t xml:space="preserve">Merci de bien vouloir adresser votre dossier de candidature (curriculum vitae et lettre de motivation) à </w:t>
      </w:r>
      <w:r w:rsidR="00D76C4B">
        <w:rPr>
          <w:rFonts w:asciiTheme="minorHAnsi" w:hAnsiTheme="minorHAnsi" w:cstheme="minorHAnsi"/>
          <w:b/>
          <w:i/>
          <w:color w:val="FF0000"/>
          <w:sz w:val="22"/>
          <w:szCs w:val="22"/>
        </w:rPr>
        <w:t>megane.commun</w:t>
      </w:r>
      <w:r w:rsidRPr="006A181F">
        <w:rPr>
          <w:rFonts w:asciiTheme="minorHAnsi" w:hAnsiTheme="minorHAnsi" w:cstheme="minorHAnsi"/>
          <w:b/>
          <w:i/>
          <w:color w:val="FF0000"/>
          <w:sz w:val="22"/>
          <w:szCs w:val="22"/>
        </w:rPr>
        <w:t>@ville-chateau-thierry.fr</w:t>
      </w:r>
    </w:p>
    <w:sectPr w:rsidR="003A666B" w:rsidRPr="006A181F" w:rsidSect="00E50EBA">
      <w:headerReference w:type="first" r:id="rId7"/>
      <w:footerReference w:type="first" r:id="rId8"/>
      <w:pgSz w:w="11906" w:h="16838"/>
      <w:pgMar w:top="623" w:right="567" w:bottom="55" w:left="567" w:header="567"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38195" w14:textId="77777777" w:rsidR="0051051B" w:rsidRDefault="0051051B">
      <w:r>
        <w:separator/>
      </w:r>
    </w:p>
  </w:endnote>
  <w:endnote w:type="continuationSeparator" w:id="0">
    <w:p w14:paraId="2250EA80" w14:textId="77777777" w:rsidR="0051051B" w:rsidRDefault="00510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quot;Calibri&quot;,sans-serif">
    <w:altName w:val="Cambria"/>
    <w:panose1 w:val="00000000000000000000"/>
    <w:charset w:val="00"/>
    <w:family w:val="roman"/>
    <w:notTrueType/>
    <w:pitch w:val="default"/>
  </w:font>
  <w:font w:name="Albertus Medium">
    <w:altName w:val="Candara"/>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00D1" w14:textId="77777777" w:rsidR="00D93B66" w:rsidRDefault="00D93B66">
    <w:pPr>
      <w:pStyle w:val="Pieddepage"/>
      <w:ind w:left="-142" w:right="-114"/>
      <w:jc w:val="center"/>
      <w:rPr>
        <w:rFonts w:ascii="Albertus Medium" w:hAnsi="Albertus Medium" w:cs="Albertus Medium"/>
        <w:spacing w:val="25"/>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7508C" w14:textId="77777777" w:rsidR="0051051B" w:rsidRDefault="0051051B">
      <w:r>
        <w:separator/>
      </w:r>
    </w:p>
  </w:footnote>
  <w:footnote w:type="continuationSeparator" w:id="0">
    <w:p w14:paraId="066281F6" w14:textId="77777777" w:rsidR="0051051B" w:rsidRDefault="00510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C923" w14:textId="77777777" w:rsidR="00D93B66" w:rsidRDefault="00F64725">
    <w:pPr>
      <w:pStyle w:val="En-tte"/>
      <w:rPr>
        <w:sz w:val="24"/>
        <w:szCs w:val="24"/>
        <w:lang w:eastAsia="fr-FR"/>
      </w:rPr>
    </w:pPr>
    <w:r>
      <w:rPr>
        <w:noProof/>
        <w:sz w:val="24"/>
        <w:szCs w:val="24"/>
        <w:lang w:eastAsia="fr-FR"/>
      </w:rPr>
      <w:drawing>
        <wp:anchor distT="0" distB="0" distL="114300" distR="114300" simplePos="0" relativeHeight="251657728" behindDoc="0" locked="0" layoutInCell="1" allowOverlap="1" wp14:anchorId="139F33BB" wp14:editId="5D903B9D">
          <wp:simplePos x="0" y="0"/>
          <wp:positionH relativeFrom="page">
            <wp:posOffset>146685</wp:posOffset>
          </wp:positionH>
          <wp:positionV relativeFrom="paragraph">
            <wp:posOffset>-681355</wp:posOffset>
          </wp:positionV>
          <wp:extent cx="7585075" cy="1314450"/>
          <wp:effectExtent l="0" t="0" r="0" b="0"/>
          <wp:wrapNone/>
          <wp:docPr id="1"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50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16F595" w14:textId="77777777" w:rsidR="00D93B66" w:rsidRDefault="00D93B66">
    <w:pPr>
      <w:pStyle w:val="En-tte"/>
      <w:rPr>
        <w:sz w:val="24"/>
        <w:szCs w:val="24"/>
      </w:rPr>
    </w:pPr>
  </w:p>
  <w:p w14:paraId="73D81740" w14:textId="77777777" w:rsidR="00D93B66" w:rsidRDefault="00D93B66">
    <w:pPr>
      <w:pStyle w:val="En-tte"/>
      <w:rPr>
        <w:sz w:val="24"/>
        <w:szCs w:val="24"/>
      </w:rPr>
    </w:pPr>
  </w:p>
  <w:p w14:paraId="4400EAB3" w14:textId="77777777" w:rsidR="00D93B66" w:rsidRDefault="00D93B66">
    <w:pPr>
      <w:pStyle w:val="En-tte"/>
      <w:rPr>
        <w:sz w:val="24"/>
        <w:szCs w:val="24"/>
      </w:rPr>
    </w:pPr>
  </w:p>
  <w:p w14:paraId="72389B3B" w14:textId="77777777" w:rsidR="00D93B66" w:rsidRDefault="00D93B66">
    <w:pPr>
      <w:pStyle w:val="En-tte"/>
      <w:rPr>
        <w:sz w:val="24"/>
        <w:szCs w:val="24"/>
      </w:rPr>
    </w:pPr>
  </w:p>
  <w:p w14:paraId="00A82E35" w14:textId="77777777" w:rsidR="00F4188F" w:rsidRDefault="00F4188F">
    <w:pPr>
      <w:pStyle w:val="En-tte"/>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pStyle w:val="Titre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E74D87"/>
    <w:multiLevelType w:val="multilevel"/>
    <w:tmpl w:val="E0A0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5711F2"/>
    <w:multiLevelType w:val="multilevel"/>
    <w:tmpl w:val="53AE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8738DC"/>
    <w:multiLevelType w:val="hybridMultilevel"/>
    <w:tmpl w:val="B22E42A4"/>
    <w:lvl w:ilvl="0" w:tplc="ADF66560">
      <w:numFmt w:val="bullet"/>
      <w:lvlText w:val="-"/>
      <w:lvlJc w:val="left"/>
      <w:pPr>
        <w:ind w:left="720" w:hanging="360"/>
      </w:pPr>
      <w:rPr>
        <w:rFonts w:ascii="Calibri" w:eastAsia="Calibri" w:hAnsi="Calibri" w:cs="Calibri" w:hint="default"/>
        <w:b w:val="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6EA693B"/>
    <w:multiLevelType w:val="hybridMultilevel"/>
    <w:tmpl w:val="9F6205BA"/>
    <w:lvl w:ilvl="0" w:tplc="BBDEDBA4">
      <w:numFmt w:val="bullet"/>
      <w:lvlText w:val="-"/>
      <w:lvlJc w:val="left"/>
      <w:pPr>
        <w:ind w:left="720" w:hanging="360"/>
      </w:pPr>
      <w:rPr>
        <w:rFonts w:ascii="Cambria" w:eastAsia="Calibri" w:hAnsi="Cambri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F41041"/>
    <w:multiLevelType w:val="hybridMultilevel"/>
    <w:tmpl w:val="B0928772"/>
    <w:lvl w:ilvl="0" w:tplc="FD10FED4">
      <w:numFmt w:val="bullet"/>
      <w:lvlText w:val="-"/>
      <w:lvlJc w:val="left"/>
      <w:pPr>
        <w:ind w:left="1428" w:hanging="360"/>
      </w:pPr>
      <w:rPr>
        <w:rFonts w:ascii="Calibri" w:eastAsia="SimSun"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0CFD744D"/>
    <w:multiLevelType w:val="multilevel"/>
    <w:tmpl w:val="0E1CC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3088FA"/>
    <w:multiLevelType w:val="hybridMultilevel"/>
    <w:tmpl w:val="135C1A2C"/>
    <w:lvl w:ilvl="0" w:tplc="716A5194">
      <w:numFmt w:val="bullet"/>
      <w:lvlText w:val="-"/>
      <w:lvlJc w:val="left"/>
      <w:pPr>
        <w:ind w:left="720" w:hanging="360"/>
      </w:pPr>
      <w:rPr>
        <w:rFonts w:ascii="Calibri" w:hAnsi="Calibri" w:hint="default"/>
      </w:rPr>
    </w:lvl>
    <w:lvl w:ilvl="1" w:tplc="F2901A4E">
      <w:start w:val="1"/>
      <w:numFmt w:val="bullet"/>
      <w:lvlText w:val="o"/>
      <w:lvlJc w:val="left"/>
      <w:pPr>
        <w:ind w:left="1440" w:hanging="360"/>
      </w:pPr>
      <w:rPr>
        <w:rFonts w:ascii="Courier New" w:hAnsi="Courier New" w:hint="default"/>
      </w:rPr>
    </w:lvl>
    <w:lvl w:ilvl="2" w:tplc="86B0A53C">
      <w:start w:val="1"/>
      <w:numFmt w:val="bullet"/>
      <w:lvlText w:val=""/>
      <w:lvlJc w:val="left"/>
      <w:pPr>
        <w:ind w:left="2160" w:hanging="360"/>
      </w:pPr>
      <w:rPr>
        <w:rFonts w:ascii="Wingdings" w:hAnsi="Wingdings" w:hint="default"/>
      </w:rPr>
    </w:lvl>
    <w:lvl w:ilvl="3" w:tplc="9A94C79E">
      <w:start w:val="1"/>
      <w:numFmt w:val="bullet"/>
      <w:lvlText w:val=""/>
      <w:lvlJc w:val="left"/>
      <w:pPr>
        <w:ind w:left="2880" w:hanging="360"/>
      </w:pPr>
      <w:rPr>
        <w:rFonts w:ascii="Symbol" w:hAnsi="Symbol" w:hint="default"/>
      </w:rPr>
    </w:lvl>
    <w:lvl w:ilvl="4" w:tplc="85B01010">
      <w:start w:val="1"/>
      <w:numFmt w:val="bullet"/>
      <w:lvlText w:val="o"/>
      <w:lvlJc w:val="left"/>
      <w:pPr>
        <w:ind w:left="3600" w:hanging="360"/>
      </w:pPr>
      <w:rPr>
        <w:rFonts w:ascii="Courier New" w:hAnsi="Courier New" w:hint="default"/>
      </w:rPr>
    </w:lvl>
    <w:lvl w:ilvl="5" w:tplc="72386F6E">
      <w:start w:val="1"/>
      <w:numFmt w:val="bullet"/>
      <w:lvlText w:val=""/>
      <w:lvlJc w:val="left"/>
      <w:pPr>
        <w:ind w:left="4320" w:hanging="360"/>
      </w:pPr>
      <w:rPr>
        <w:rFonts w:ascii="Wingdings" w:hAnsi="Wingdings" w:hint="default"/>
      </w:rPr>
    </w:lvl>
    <w:lvl w:ilvl="6" w:tplc="316682AA">
      <w:start w:val="1"/>
      <w:numFmt w:val="bullet"/>
      <w:lvlText w:val=""/>
      <w:lvlJc w:val="left"/>
      <w:pPr>
        <w:ind w:left="5040" w:hanging="360"/>
      </w:pPr>
      <w:rPr>
        <w:rFonts w:ascii="Symbol" w:hAnsi="Symbol" w:hint="default"/>
      </w:rPr>
    </w:lvl>
    <w:lvl w:ilvl="7" w:tplc="5270F80A">
      <w:start w:val="1"/>
      <w:numFmt w:val="bullet"/>
      <w:lvlText w:val="o"/>
      <w:lvlJc w:val="left"/>
      <w:pPr>
        <w:ind w:left="5760" w:hanging="360"/>
      </w:pPr>
      <w:rPr>
        <w:rFonts w:ascii="Courier New" w:hAnsi="Courier New" w:hint="default"/>
      </w:rPr>
    </w:lvl>
    <w:lvl w:ilvl="8" w:tplc="242AA688">
      <w:start w:val="1"/>
      <w:numFmt w:val="bullet"/>
      <w:lvlText w:val=""/>
      <w:lvlJc w:val="left"/>
      <w:pPr>
        <w:ind w:left="6480" w:hanging="360"/>
      </w:pPr>
      <w:rPr>
        <w:rFonts w:ascii="Wingdings" w:hAnsi="Wingdings" w:hint="default"/>
      </w:rPr>
    </w:lvl>
  </w:abstractNum>
  <w:abstractNum w:abstractNumId="8" w15:restartNumberingAfterBreak="0">
    <w:nsid w:val="0F0B3EA0"/>
    <w:multiLevelType w:val="hybridMultilevel"/>
    <w:tmpl w:val="1FFA348C"/>
    <w:lvl w:ilvl="0" w:tplc="0EA2A30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05BFBF1"/>
    <w:multiLevelType w:val="hybridMultilevel"/>
    <w:tmpl w:val="CCCAF8FE"/>
    <w:lvl w:ilvl="0" w:tplc="D5B2A60A">
      <w:start w:val="1"/>
      <w:numFmt w:val="bullet"/>
      <w:lvlText w:val=""/>
      <w:lvlJc w:val="left"/>
      <w:pPr>
        <w:ind w:left="786" w:hanging="360"/>
      </w:pPr>
      <w:rPr>
        <w:rFonts w:ascii="Wingdings" w:hAnsi="Wingdings" w:hint="default"/>
      </w:rPr>
    </w:lvl>
    <w:lvl w:ilvl="1" w:tplc="6F3A7F36">
      <w:start w:val="1"/>
      <w:numFmt w:val="bullet"/>
      <w:lvlText w:val="o"/>
      <w:lvlJc w:val="left"/>
      <w:pPr>
        <w:ind w:left="1440" w:hanging="360"/>
      </w:pPr>
      <w:rPr>
        <w:rFonts w:ascii="Courier New" w:hAnsi="Courier New" w:hint="default"/>
      </w:rPr>
    </w:lvl>
    <w:lvl w:ilvl="2" w:tplc="9DFEA3AA">
      <w:start w:val="1"/>
      <w:numFmt w:val="bullet"/>
      <w:lvlText w:val=""/>
      <w:lvlJc w:val="left"/>
      <w:pPr>
        <w:ind w:left="2160" w:hanging="360"/>
      </w:pPr>
      <w:rPr>
        <w:rFonts w:ascii="Wingdings" w:hAnsi="Wingdings" w:hint="default"/>
      </w:rPr>
    </w:lvl>
    <w:lvl w:ilvl="3" w:tplc="26108120">
      <w:start w:val="1"/>
      <w:numFmt w:val="bullet"/>
      <w:lvlText w:val=""/>
      <w:lvlJc w:val="left"/>
      <w:pPr>
        <w:ind w:left="2880" w:hanging="360"/>
      </w:pPr>
      <w:rPr>
        <w:rFonts w:ascii="Symbol" w:hAnsi="Symbol" w:hint="default"/>
      </w:rPr>
    </w:lvl>
    <w:lvl w:ilvl="4" w:tplc="1B38B1EE">
      <w:start w:val="1"/>
      <w:numFmt w:val="bullet"/>
      <w:lvlText w:val="o"/>
      <w:lvlJc w:val="left"/>
      <w:pPr>
        <w:ind w:left="3600" w:hanging="360"/>
      </w:pPr>
      <w:rPr>
        <w:rFonts w:ascii="Courier New" w:hAnsi="Courier New" w:hint="default"/>
      </w:rPr>
    </w:lvl>
    <w:lvl w:ilvl="5" w:tplc="952AE54E">
      <w:start w:val="1"/>
      <w:numFmt w:val="bullet"/>
      <w:lvlText w:val=""/>
      <w:lvlJc w:val="left"/>
      <w:pPr>
        <w:ind w:left="4320" w:hanging="360"/>
      </w:pPr>
      <w:rPr>
        <w:rFonts w:ascii="Wingdings" w:hAnsi="Wingdings" w:hint="default"/>
      </w:rPr>
    </w:lvl>
    <w:lvl w:ilvl="6" w:tplc="723002D4">
      <w:start w:val="1"/>
      <w:numFmt w:val="bullet"/>
      <w:lvlText w:val=""/>
      <w:lvlJc w:val="left"/>
      <w:pPr>
        <w:ind w:left="5040" w:hanging="360"/>
      </w:pPr>
      <w:rPr>
        <w:rFonts w:ascii="Symbol" w:hAnsi="Symbol" w:hint="default"/>
      </w:rPr>
    </w:lvl>
    <w:lvl w:ilvl="7" w:tplc="E2961A08">
      <w:start w:val="1"/>
      <w:numFmt w:val="bullet"/>
      <w:lvlText w:val="o"/>
      <w:lvlJc w:val="left"/>
      <w:pPr>
        <w:ind w:left="5760" w:hanging="360"/>
      </w:pPr>
      <w:rPr>
        <w:rFonts w:ascii="Courier New" w:hAnsi="Courier New" w:hint="default"/>
      </w:rPr>
    </w:lvl>
    <w:lvl w:ilvl="8" w:tplc="20ACD008">
      <w:start w:val="1"/>
      <w:numFmt w:val="bullet"/>
      <w:lvlText w:val=""/>
      <w:lvlJc w:val="left"/>
      <w:pPr>
        <w:ind w:left="6480" w:hanging="360"/>
      </w:pPr>
      <w:rPr>
        <w:rFonts w:ascii="Wingdings" w:hAnsi="Wingdings" w:hint="default"/>
      </w:rPr>
    </w:lvl>
  </w:abstractNum>
  <w:abstractNum w:abstractNumId="10" w15:restartNumberingAfterBreak="0">
    <w:nsid w:val="13C94812"/>
    <w:multiLevelType w:val="hybridMultilevel"/>
    <w:tmpl w:val="7B46AA24"/>
    <w:lvl w:ilvl="0" w:tplc="EFBCB7FE">
      <w:start w:val="5"/>
      <w:numFmt w:val="bullet"/>
      <w:lvlText w:val="-"/>
      <w:lvlJc w:val="left"/>
      <w:pPr>
        <w:ind w:left="720" w:hanging="360"/>
      </w:pPr>
      <w:rPr>
        <w:rFonts w:ascii="Calibri" w:eastAsia="Arial Unicode MS"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5AA423E"/>
    <w:multiLevelType w:val="hybridMultilevel"/>
    <w:tmpl w:val="B7527966"/>
    <w:lvl w:ilvl="0" w:tplc="040C0001">
      <w:start w:val="1"/>
      <w:numFmt w:val="bullet"/>
      <w:lvlText w:val=""/>
      <w:lvlJc w:val="left"/>
      <w:pPr>
        <w:ind w:left="1288" w:hanging="360"/>
      </w:pPr>
      <w:rPr>
        <w:rFonts w:ascii="Symbol" w:hAnsi="Symbol" w:hint="default"/>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abstractNum w:abstractNumId="12" w15:restartNumberingAfterBreak="0">
    <w:nsid w:val="215A27FD"/>
    <w:multiLevelType w:val="hybridMultilevel"/>
    <w:tmpl w:val="B0541D92"/>
    <w:lvl w:ilvl="0" w:tplc="B614AC48">
      <w:numFmt w:val="bullet"/>
      <w:lvlText w:val=""/>
      <w:lvlJc w:val="left"/>
      <w:pPr>
        <w:ind w:left="720" w:hanging="360"/>
      </w:pPr>
      <w:rPr>
        <w:rFonts w:ascii="Symbol" w:eastAsia="Arial Unicode MS"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3A69E73"/>
    <w:multiLevelType w:val="hybridMultilevel"/>
    <w:tmpl w:val="BE3209D4"/>
    <w:lvl w:ilvl="0" w:tplc="6D56D3A8">
      <w:start w:val="1"/>
      <w:numFmt w:val="bullet"/>
      <w:lvlText w:val="-"/>
      <w:lvlJc w:val="left"/>
      <w:pPr>
        <w:ind w:left="720" w:hanging="360"/>
      </w:pPr>
      <w:rPr>
        <w:rFonts w:ascii="&quot;Calibri&quot;,sans-serif" w:hAnsi="&quot;Calibri&quot;,sans-serif" w:hint="default"/>
      </w:rPr>
    </w:lvl>
    <w:lvl w:ilvl="1" w:tplc="6E0E8616">
      <w:start w:val="1"/>
      <w:numFmt w:val="bullet"/>
      <w:lvlText w:val="o"/>
      <w:lvlJc w:val="left"/>
      <w:pPr>
        <w:ind w:left="1440" w:hanging="360"/>
      </w:pPr>
      <w:rPr>
        <w:rFonts w:ascii="Courier New" w:hAnsi="Courier New" w:hint="default"/>
      </w:rPr>
    </w:lvl>
    <w:lvl w:ilvl="2" w:tplc="76E242EE">
      <w:start w:val="1"/>
      <w:numFmt w:val="bullet"/>
      <w:lvlText w:val=""/>
      <w:lvlJc w:val="left"/>
      <w:pPr>
        <w:ind w:left="2160" w:hanging="360"/>
      </w:pPr>
      <w:rPr>
        <w:rFonts w:ascii="Wingdings" w:hAnsi="Wingdings" w:hint="default"/>
      </w:rPr>
    </w:lvl>
    <w:lvl w:ilvl="3" w:tplc="05027FD0">
      <w:start w:val="1"/>
      <w:numFmt w:val="bullet"/>
      <w:lvlText w:val=""/>
      <w:lvlJc w:val="left"/>
      <w:pPr>
        <w:ind w:left="2880" w:hanging="360"/>
      </w:pPr>
      <w:rPr>
        <w:rFonts w:ascii="Symbol" w:hAnsi="Symbol" w:hint="default"/>
      </w:rPr>
    </w:lvl>
    <w:lvl w:ilvl="4" w:tplc="D482F59E">
      <w:start w:val="1"/>
      <w:numFmt w:val="bullet"/>
      <w:lvlText w:val="o"/>
      <w:lvlJc w:val="left"/>
      <w:pPr>
        <w:ind w:left="3600" w:hanging="360"/>
      </w:pPr>
      <w:rPr>
        <w:rFonts w:ascii="Courier New" w:hAnsi="Courier New" w:hint="default"/>
      </w:rPr>
    </w:lvl>
    <w:lvl w:ilvl="5" w:tplc="37B0A636">
      <w:start w:val="1"/>
      <w:numFmt w:val="bullet"/>
      <w:lvlText w:val=""/>
      <w:lvlJc w:val="left"/>
      <w:pPr>
        <w:ind w:left="4320" w:hanging="360"/>
      </w:pPr>
      <w:rPr>
        <w:rFonts w:ascii="Wingdings" w:hAnsi="Wingdings" w:hint="default"/>
      </w:rPr>
    </w:lvl>
    <w:lvl w:ilvl="6" w:tplc="F120148A">
      <w:start w:val="1"/>
      <w:numFmt w:val="bullet"/>
      <w:lvlText w:val=""/>
      <w:lvlJc w:val="left"/>
      <w:pPr>
        <w:ind w:left="5040" w:hanging="360"/>
      </w:pPr>
      <w:rPr>
        <w:rFonts w:ascii="Symbol" w:hAnsi="Symbol" w:hint="default"/>
      </w:rPr>
    </w:lvl>
    <w:lvl w:ilvl="7" w:tplc="3380260E">
      <w:start w:val="1"/>
      <w:numFmt w:val="bullet"/>
      <w:lvlText w:val="o"/>
      <w:lvlJc w:val="left"/>
      <w:pPr>
        <w:ind w:left="5760" w:hanging="360"/>
      </w:pPr>
      <w:rPr>
        <w:rFonts w:ascii="Courier New" w:hAnsi="Courier New" w:hint="default"/>
      </w:rPr>
    </w:lvl>
    <w:lvl w:ilvl="8" w:tplc="29AAD302">
      <w:start w:val="1"/>
      <w:numFmt w:val="bullet"/>
      <w:lvlText w:val=""/>
      <w:lvlJc w:val="left"/>
      <w:pPr>
        <w:ind w:left="6480" w:hanging="360"/>
      </w:pPr>
      <w:rPr>
        <w:rFonts w:ascii="Wingdings" w:hAnsi="Wingdings" w:hint="default"/>
      </w:rPr>
    </w:lvl>
  </w:abstractNum>
  <w:abstractNum w:abstractNumId="14" w15:restartNumberingAfterBreak="0">
    <w:nsid w:val="24A21821"/>
    <w:multiLevelType w:val="hybridMultilevel"/>
    <w:tmpl w:val="A502E102"/>
    <w:lvl w:ilvl="0" w:tplc="5A7EE56A">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95F493A"/>
    <w:multiLevelType w:val="hybridMultilevel"/>
    <w:tmpl w:val="7D50F73C"/>
    <w:lvl w:ilvl="0" w:tplc="040C0001">
      <w:numFmt w:val="bullet"/>
      <w:lvlText w:val=""/>
      <w:lvlJc w:val="left"/>
      <w:pPr>
        <w:ind w:left="36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65048D5"/>
    <w:multiLevelType w:val="hybridMultilevel"/>
    <w:tmpl w:val="8CD0A28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9A61F0"/>
    <w:multiLevelType w:val="multilevel"/>
    <w:tmpl w:val="E5FE0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7614530"/>
    <w:multiLevelType w:val="hybridMultilevel"/>
    <w:tmpl w:val="31D03FEC"/>
    <w:lvl w:ilvl="0" w:tplc="4338128C">
      <w:numFmt w:val="bullet"/>
      <w:lvlText w:val="-"/>
      <w:lvlJc w:val="left"/>
      <w:pPr>
        <w:ind w:left="1080" w:hanging="360"/>
      </w:pPr>
      <w:rPr>
        <w:rFonts w:ascii="Calibri" w:eastAsia="Times New Roman"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399848F5"/>
    <w:multiLevelType w:val="hybridMultilevel"/>
    <w:tmpl w:val="CCC2E6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F351CAC"/>
    <w:multiLevelType w:val="hybridMultilevel"/>
    <w:tmpl w:val="E55ECB6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4787D43"/>
    <w:multiLevelType w:val="hybridMultilevel"/>
    <w:tmpl w:val="4E6CEAF6"/>
    <w:lvl w:ilvl="0" w:tplc="1290973C">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786113B"/>
    <w:multiLevelType w:val="hybridMultilevel"/>
    <w:tmpl w:val="8AF69A7E"/>
    <w:lvl w:ilvl="0" w:tplc="EFBCB7FE">
      <w:start w:val="5"/>
      <w:numFmt w:val="bullet"/>
      <w:lvlText w:val="-"/>
      <w:lvlJc w:val="left"/>
      <w:pPr>
        <w:ind w:left="720" w:hanging="360"/>
      </w:pPr>
      <w:rPr>
        <w:rFonts w:ascii="Calibri" w:eastAsia="Arial Unicode MS"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BE31A5C"/>
    <w:multiLevelType w:val="hybridMultilevel"/>
    <w:tmpl w:val="E1AE517E"/>
    <w:lvl w:ilvl="0" w:tplc="040C000B">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4" w15:restartNumberingAfterBreak="0">
    <w:nsid w:val="4CCC7EFD"/>
    <w:multiLevelType w:val="hybridMultilevel"/>
    <w:tmpl w:val="630072CA"/>
    <w:lvl w:ilvl="0" w:tplc="20D29D02">
      <w:start w:val="1"/>
      <w:numFmt w:val="bullet"/>
      <w:lvlText w:val="ü"/>
      <w:lvlJc w:val="left"/>
      <w:pPr>
        <w:ind w:left="720" w:hanging="360"/>
      </w:pPr>
      <w:rPr>
        <w:rFonts w:ascii="Wingdings" w:hAnsi="Wingdings" w:hint="default"/>
      </w:rPr>
    </w:lvl>
    <w:lvl w:ilvl="1" w:tplc="BE72AA5E">
      <w:start w:val="1"/>
      <w:numFmt w:val="bullet"/>
      <w:lvlText w:val="o"/>
      <w:lvlJc w:val="left"/>
      <w:pPr>
        <w:ind w:left="1440" w:hanging="360"/>
      </w:pPr>
      <w:rPr>
        <w:rFonts w:ascii="Courier New" w:hAnsi="Courier New" w:hint="default"/>
      </w:rPr>
    </w:lvl>
    <w:lvl w:ilvl="2" w:tplc="78EA0CA6">
      <w:start w:val="1"/>
      <w:numFmt w:val="bullet"/>
      <w:lvlText w:val=""/>
      <w:lvlJc w:val="left"/>
      <w:pPr>
        <w:ind w:left="2160" w:hanging="360"/>
      </w:pPr>
      <w:rPr>
        <w:rFonts w:ascii="Wingdings" w:hAnsi="Wingdings" w:hint="default"/>
      </w:rPr>
    </w:lvl>
    <w:lvl w:ilvl="3" w:tplc="B1A475B2">
      <w:start w:val="1"/>
      <w:numFmt w:val="bullet"/>
      <w:lvlText w:val=""/>
      <w:lvlJc w:val="left"/>
      <w:pPr>
        <w:ind w:left="2880" w:hanging="360"/>
      </w:pPr>
      <w:rPr>
        <w:rFonts w:ascii="Symbol" w:hAnsi="Symbol" w:hint="default"/>
      </w:rPr>
    </w:lvl>
    <w:lvl w:ilvl="4" w:tplc="C52251F2">
      <w:start w:val="1"/>
      <w:numFmt w:val="bullet"/>
      <w:lvlText w:val="o"/>
      <w:lvlJc w:val="left"/>
      <w:pPr>
        <w:ind w:left="3600" w:hanging="360"/>
      </w:pPr>
      <w:rPr>
        <w:rFonts w:ascii="Courier New" w:hAnsi="Courier New" w:hint="default"/>
      </w:rPr>
    </w:lvl>
    <w:lvl w:ilvl="5" w:tplc="1D4E86DA">
      <w:start w:val="1"/>
      <w:numFmt w:val="bullet"/>
      <w:lvlText w:val=""/>
      <w:lvlJc w:val="left"/>
      <w:pPr>
        <w:ind w:left="4320" w:hanging="360"/>
      </w:pPr>
      <w:rPr>
        <w:rFonts w:ascii="Wingdings" w:hAnsi="Wingdings" w:hint="default"/>
      </w:rPr>
    </w:lvl>
    <w:lvl w:ilvl="6" w:tplc="C0C0FA8C">
      <w:start w:val="1"/>
      <w:numFmt w:val="bullet"/>
      <w:lvlText w:val=""/>
      <w:lvlJc w:val="left"/>
      <w:pPr>
        <w:ind w:left="5040" w:hanging="360"/>
      </w:pPr>
      <w:rPr>
        <w:rFonts w:ascii="Symbol" w:hAnsi="Symbol" w:hint="default"/>
      </w:rPr>
    </w:lvl>
    <w:lvl w:ilvl="7" w:tplc="94E0DF52">
      <w:start w:val="1"/>
      <w:numFmt w:val="bullet"/>
      <w:lvlText w:val="o"/>
      <w:lvlJc w:val="left"/>
      <w:pPr>
        <w:ind w:left="5760" w:hanging="360"/>
      </w:pPr>
      <w:rPr>
        <w:rFonts w:ascii="Courier New" w:hAnsi="Courier New" w:hint="default"/>
      </w:rPr>
    </w:lvl>
    <w:lvl w:ilvl="8" w:tplc="E792729E">
      <w:start w:val="1"/>
      <w:numFmt w:val="bullet"/>
      <w:lvlText w:val=""/>
      <w:lvlJc w:val="left"/>
      <w:pPr>
        <w:ind w:left="6480" w:hanging="360"/>
      </w:pPr>
      <w:rPr>
        <w:rFonts w:ascii="Wingdings" w:hAnsi="Wingdings" w:hint="default"/>
      </w:rPr>
    </w:lvl>
  </w:abstractNum>
  <w:abstractNum w:abstractNumId="25" w15:restartNumberingAfterBreak="0">
    <w:nsid w:val="4D144D74"/>
    <w:multiLevelType w:val="hybridMultilevel"/>
    <w:tmpl w:val="31ACEC8E"/>
    <w:lvl w:ilvl="0" w:tplc="98BABF30">
      <w:numFmt w:val="bullet"/>
      <w:lvlText w:val=""/>
      <w:lvlJc w:val="left"/>
      <w:pPr>
        <w:ind w:left="644"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D7C29C4"/>
    <w:multiLevelType w:val="hybridMultilevel"/>
    <w:tmpl w:val="6B7261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66C1800"/>
    <w:multiLevelType w:val="hybridMultilevel"/>
    <w:tmpl w:val="29E6EBAC"/>
    <w:lvl w:ilvl="0" w:tplc="040C0001">
      <w:start w:val="1"/>
      <w:numFmt w:val="bullet"/>
      <w:lvlText w:val=""/>
      <w:lvlJc w:val="left"/>
      <w:pPr>
        <w:ind w:left="2424" w:hanging="360"/>
      </w:pPr>
      <w:rPr>
        <w:rFonts w:ascii="Symbol" w:hAnsi="Symbol" w:hint="default"/>
      </w:rPr>
    </w:lvl>
    <w:lvl w:ilvl="1" w:tplc="040C0003">
      <w:start w:val="1"/>
      <w:numFmt w:val="bullet"/>
      <w:lvlText w:val="o"/>
      <w:lvlJc w:val="left"/>
      <w:pPr>
        <w:ind w:left="3144" w:hanging="360"/>
      </w:pPr>
      <w:rPr>
        <w:rFonts w:ascii="Courier New" w:hAnsi="Courier New" w:cs="Courier New" w:hint="default"/>
      </w:rPr>
    </w:lvl>
    <w:lvl w:ilvl="2" w:tplc="040C0005" w:tentative="1">
      <w:start w:val="1"/>
      <w:numFmt w:val="bullet"/>
      <w:lvlText w:val=""/>
      <w:lvlJc w:val="left"/>
      <w:pPr>
        <w:ind w:left="3864" w:hanging="360"/>
      </w:pPr>
      <w:rPr>
        <w:rFonts w:ascii="Wingdings" w:hAnsi="Wingdings" w:hint="default"/>
      </w:rPr>
    </w:lvl>
    <w:lvl w:ilvl="3" w:tplc="040C0001" w:tentative="1">
      <w:start w:val="1"/>
      <w:numFmt w:val="bullet"/>
      <w:lvlText w:val=""/>
      <w:lvlJc w:val="left"/>
      <w:pPr>
        <w:ind w:left="4584" w:hanging="360"/>
      </w:pPr>
      <w:rPr>
        <w:rFonts w:ascii="Symbol" w:hAnsi="Symbol" w:hint="default"/>
      </w:rPr>
    </w:lvl>
    <w:lvl w:ilvl="4" w:tplc="040C0003" w:tentative="1">
      <w:start w:val="1"/>
      <w:numFmt w:val="bullet"/>
      <w:lvlText w:val="o"/>
      <w:lvlJc w:val="left"/>
      <w:pPr>
        <w:ind w:left="5304" w:hanging="360"/>
      </w:pPr>
      <w:rPr>
        <w:rFonts w:ascii="Courier New" w:hAnsi="Courier New" w:cs="Courier New" w:hint="default"/>
      </w:rPr>
    </w:lvl>
    <w:lvl w:ilvl="5" w:tplc="040C0005" w:tentative="1">
      <w:start w:val="1"/>
      <w:numFmt w:val="bullet"/>
      <w:lvlText w:val=""/>
      <w:lvlJc w:val="left"/>
      <w:pPr>
        <w:ind w:left="6024" w:hanging="360"/>
      </w:pPr>
      <w:rPr>
        <w:rFonts w:ascii="Wingdings" w:hAnsi="Wingdings" w:hint="default"/>
      </w:rPr>
    </w:lvl>
    <w:lvl w:ilvl="6" w:tplc="040C0001" w:tentative="1">
      <w:start w:val="1"/>
      <w:numFmt w:val="bullet"/>
      <w:lvlText w:val=""/>
      <w:lvlJc w:val="left"/>
      <w:pPr>
        <w:ind w:left="6744" w:hanging="360"/>
      </w:pPr>
      <w:rPr>
        <w:rFonts w:ascii="Symbol" w:hAnsi="Symbol" w:hint="default"/>
      </w:rPr>
    </w:lvl>
    <w:lvl w:ilvl="7" w:tplc="040C0003" w:tentative="1">
      <w:start w:val="1"/>
      <w:numFmt w:val="bullet"/>
      <w:lvlText w:val="o"/>
      <w:lvlJc w:val="left"/>
      <w:pPr>
        <w:ind w:left="7464" w:hanging="360"/>
      </w:pPr>
      <w:rPr>
        <w:rFonts w:ascii="Courier New" w:hAnsi="Courier New" w:cs="Courier New" w:hint="default"/>
      </w:rPr>
    </w:lvl>
    <w:lvl w:ilvl="8" w:tplc="040C0005" w:tentative="1">
      <w:start w:val="1"/>
      <w:numFmt w:val="bullet"/>
      <w:lvlText w:val=""/>
      <w:lvlJc w:val="left"/>
      <w:pPr>
        <w:ind w:left="8184" w:hanging="360"/>
      </w:pPr>
      <w:rPr>
        <w:rFonts w:ascii="Wingdings" w:hAnsi="Wingdings" w:hint="default"/>
      </w:rPr>
    </w:lvl>
  </w:abstractNum>
  <w:abstractNum w:abstractNumId="28" w15:restartNumberingAfterBreak="0">
    <w:nsid w:val="66C31903"/>
    <w:multiLevelType w:val="hybridMultilevel"/>
    <w:tmpl w:val="DD129FCE"/>
    <w:lvl w:ilvl="0" w:tplc="C6148376">
      <w:numFmt w:val="bullet"/>
      <w:lvlText w:val="-"/>
      <w:lvlJc w:val="left"/>
      <w:pPr>
        <w:ind w:left="1069" w:hanging="360"/>
      </w:pPr>
      <w:rPr>
        <w:rFonts w:ascii="Calibri" w:eastAsia="Times New Roman" w:hAnsi="Calibri" w:cs="Calibr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9" w15:restartNumberingAfterBreak="0">
    <w:nsid w:val="67520D01"/>
    <w:multiLevelType w:val="hybridMultilevel"/>
    <w:tmpl w:val="01D81D4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7BB441F"/>
    <w:multiLevelType w:val="hybridMultilevel"/>
    <w:tmpl w:val="5D5AC722"/>
    <w:lvl w:ilvl="0" w:tplc="A1001B08">
      <w:numFmt w:val="bullet"/>
      <w:lvlText w:val=""/>
      <w:lvlJc w:val="left"/>
      <w:pPr>
        <w:ind w:left="1065" w:hanging="360"/>
      </w:pPr>
      <w:rPr>
        <w:rFonts w:ascii="Symbol" w:eastAsia="Times New Roman" w:hAnsi="Symbol" w:cs="Calibr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31" w15:restartNumberingAfterBreak="0">
    <w:nsid w:val="69B75F13"/>
    <w:multiLevelType w:val="hybridMultilevel"/>
    <w:tmpl w:val="3A96F6EA"/>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C33327F"/>
    <w:multiLevelType w:val="hybridMultilevel"/>
    <w:tmpl w:val="BA3E5328"/>
    <w:lvl w:ilvl="0" w:tplc="9E687A50">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2F736DE"/>
    <w:multiLevelType w:val="hybridMultilevel"/>
    <w:tmpl w:val="A2C0487A"/>
    <w:lvl w:ilvl="0" w:tplc="837468EC">
      <w:start w:val="1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66B3F34"/>
    <w:multiLevelType w:val="hybridMultilevel"/>
    <w:tmpl w:val="7208FF12"/>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724660C"/>
    <w:multiLevelType w:val="hybridMultilevel"/>
    <w:tmpl w:val="3DBEFD7E"/>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DB0115C"/>
    <w:multiLevelType w:val="hybridMultilevel"/>
    <w:tmpl w:val="E4E6F4E4"/>
    <w:lvl w:ilvl="0" w:tplc="4338128C">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FC73C52"/>
    <w:multiLevelType w:val="hybridMultilevel"/>
    <w:tmpl w:val="A0F4419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933513355">
    <w:abstractNumId w:val="0"/>
  </w:num>
  <w:num w:numId="2" w16cid:durableId="1831553857">
    <w:abstractNumId w:val="32"/>
  </w:num>
  <w:num w:numId="3" w16cid:durableId="2093115392">
    <w:abstractNumId w:val="21"/>
  </w:num>
  <w:num w:numId="4" w16cid:durableId="1596937196">
    <w:abstractNumId w:val="33"/>
  </w:num>
  <w:num w:numId="5" w16cid:durableId="270671016">
    <w:abstractNumId w:val="34"/>
  </w:num>
  <w:num w:numId="6" w16cid:durableId="1594390253">
    <w:abstractNumId w:val="16"/>
  </w:num>
  <w:num w:numId="7" w16cid:durableId="1797678853">
    <w:abstractNumId w:val="37"/>
  </w:num>
  <w:num w:numId="8" w16cid:durableId="544635325">
    <w:abstractNumId w:val="35"/>
  </w:num>
  <w:num w:numId="9" w16cid:durableId="42606844">
    <w:abstractNumId w:val="14"/>
  </w:num>
  <w:num w:numId="10" w16cid:durableId="1304844689">
    <w:abstractNumId w:val="26"/>
  </w:num>
  <w:num w:numId="11" w16cid:durableId="1468743801">
    <w:abstractNumId w:val="4"/>
  </w:num>
  <w:num w:numId="12" w16cid:durableId="580220324">
    <w:abstractNumId w:val="31"/>
  </w:num>
  <w:num w:numId="13" w16cid:durableId="570772887">
    <w:abstractNumId w:val="8"/>
  </w:num>
  <w:num w:numId="14" w16cid:durableId="2069573474">
    <w:abstractNumId w:val="15"/>
  </w:num>
  <w:num w:numId="15" w16cid:durableId="375471378">
    <w:abstractNumId w:val="36"/>
  </w:num>
  <w:num w:numId="16" w16cid:durableId="1587818">
    <w:abstractNumId w:val="27"/>
  </w:num>
  <w:num w:numId="17" w16cid:durableId="307051777">
    <w:abstractNumId w:val="22"/>
  </w:num>
  <w:num w:numId="18" w16cid:durableId="1347054953">
    <w:abstractNumId w:val="10"/>
  </w:num>
  <w:num w:numId="19" w16cid:durableId="106851651">
    <w:abstractNumId w:val="3"/>
  </w:num>
  <w:num w:numId="20" w16cid:durableId="2080783812">
    <w:abstractNumId w:val="25"/>
  </w:num>
  <w:num w:numId="21" w16cid:durableId="745229051">
    <w:abstractNumId w:val="5"/>
  </w:num>
  <w:num w:numId="22" w16cid:durableId="1050495079">
    <w:abstractNumId w:val="23"/>
  </w:num>
  <w:num w:numId="23" w16cid:durableId="609121340">
    <w:abstractNumId w:val="29"/>
  </w:num>
  <w:num w:numId="24" w16cid:durableId="631786218">
    <w:abstractNumId w:val="11"/>
  </w:num>
  <w:num w:numId="25" w16cid:durableId="1797218802">
    <w:abstractNumId w:val="19"/>
  </w:num>
  <w:num w:numId="26" w16cid:durableId="127432675">
    <w:abstractNumId w:val="20"/>
  </w:num>
  <w:num w:numId="27" w16cid:durableId="1317027655">
    <w:abstractNumId w:val="30"/>
  </w:num>
  <w:num w:numId="28" w16cid:durableId="208037516">
    <w:abstractNumId w:val="28"/>
  </w:num>
  <w:num w:numId="29" w16cid:durableId="1911306500">
    <w:abstractNumId w:val="18"/>
  </w:num>
  <w:num w:numId="30" w16cid:durableId="637877320">
    <w:abstractNumId w:val="12"/>
  </w:num>
  <w:num w:numId="31" w16cid:durableId="706178516">
    <w:abstractNumId w:val="13"/>
  </w:num>
  <w:num w:numId="32" w16cid:durableId="1934052825">
    <w:abstractNumId w:val="24"/>
  </w:num>
  <w:num w:numId="33" w16cid:durableId="1755737226">
    <w:abstractNumId w:val="7"/>
  </w:num>
  <w:num w:numId="34" w16cid:durableId="6566792">
    <w:abstractNumId w:val="9"/>
  </w:num>
  <w:num w:numId="35" w16cid:durableId="12189949">
    <w:abstractNumId w:val="1"/>
  </w:num>
  <w:num w:numId="36" w16cid:durableId="461966473">
    <w:abstractNumId w:val="6"/>
  </w:num>
  <w:num w:numId="37" w16cid:durableId="2018575564">
    <w:abstractNumId w:val="2"/>
  </w:num>
  <w:num w:numId="38" w16cid:durableId="17622217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1B9"/>
    <w:rsid w:val="00023D7E"/>
    <w:rsid w:val="00043217"/>
    <w:rsid w:val="000550F9"/>
    <w:rsid w:val="0006020A"/>
    <w:rsid w:val="000A78A9"/>
    <w:rsid w:val="000B41B4"/>
    <w:rsid w:val="000F4993"/>
    <w:rsid w:val="00111D4C"/>
    <w:rsid w:val="00144006"/>
    <w:rsid w:val="00161C76"/>
    <w:rsid w:val="00165A6C"/>
    <w:rsid w:val="00170225"/>
    <w:rsid w:val="00196B1C"/>
    <w:rsid w:val="001B25ED"/>
    <w:rsid w:val="001D0F85"/>
    <w:rsid w:val="001D39F7"/>
    <w:rsid w:val="00206179"/>
    <w:rsid w:val="00206FBE"/>
    <w:rsid w:val="00210521"/>
    <w:rsid w:val="00233AC8"/>
    <w:rsid w:val="002554B4"/>
    <w:rsid w:val="00285AD6"/>
    <w:rsid w:val="00294210"/>
    <w:rsid w:val="002B0C8D"/>
    <w:rsid w:val="002F1D1C"/>
    <w:rsid w:val="0033419E"/>
    <w:rsid w:val="00334682"/>
    <w:rsid w:val="0039057F"/>
    <w:rsid w:val="003A372D"/>
    <w:rsid w:val="003A666B"/>
    <w:rsid w:val="00424DC3"/>
    <w:rsid w:val="00426CA8"/>
    <w:rsid w:val="004439B3"/>
    <w:rsid w:val="004443CD"/>
    <w:rsid w:val="00467FAC"/>
    <w:rsid w:val="005020C3"/>
    <w:rsid w:val="0051051B"/>
    <w:rsid w:val="00523D1A"/>
    <w:rsid w:val="00574DFD"/>
    <w:rsid w:val="00587EA8"/>
    <w:rsid w:val="005A4088"/>
    <w:rsid w:val="005B6842"/>
    <w:rsid w:val="006011C4"/>
    <w:rsid w:val="006441DE"/>
    <w:rsid w:val="00647269"/>
    <w:rsid w:val="006565C9"/>
    <w:rsid w:val="00661EEE"/>
    <w:rsid w:val="00670EC1"/>
    <w:rsid w:val="00682A79"/>
    <w:rsid w:val="006A181F"/>
    <w:rsid w:val="006C456F"/>
    <w:rsid w:val="006D22AE"/>
    <w:rsid w:val="00703324"/>
    <w:rsid w:val="00703345"/>
    <w:rsid w:val="00722754"/>
    <w:rsid w:val="00841289"/>
    <w:rsid w:val="008468A9"/>
    <w:rsid w:val="008C3490"/>
    <w:rsid w:val="008C56C0"/>
    <w:rsid w:val="008C7627"/>
    <w:rsid w:val="008C797C"/>
    <w:rsid w:val="008D2268"/>
    <w:rsid w:val="008D4A8C"/>
    <w:rsid w:val="008F1EB3"/>
    <w:rsid w:val="00902CBC"/>
    <w:rsid w:val="0091501A"/>
    <w:rsid w:val="00956163"/>
    <w:rsid w:val="00986B93"/>
    <w:rsid w:val="009E53FC"/>
    <w:rsid w:val="009F00F6"/>
    <w:rsid w:val="00A00789"/>
    <w:rsid w:val="00A462B0"/>
    <w:rsid w:val="00AC7C58"/>
    <w:rsid w:val="00B13C23"/>
    <w:rsid w:val="00B2723D"/>
    <w:rsid w:val="00B33B8B"/>
    <w:rsid w:val="00B51289"/>
    <w:rsid w:val="00B75E3D"/>
    <w:rsid w:val="00B77994"/>
    <w:rsid w:val="00BA31B9"/>
    <w:rsid w:val="00BB7BE3"/>
    <w:rsid w:val="00BC1BE0"/>
    <w:rsid w:val="00BC7AC8"/>
    <w:rsid w:val="00C20906"/>
    <w:rsid w:val="00C45E64"/>
    <w:rsid w:val="00C4728E"/>
    <w:rsid w:val="00CA7E4C"/>
    <w:rsid w:val="00CD3C29"/>
    <w:rsid w:val="00CE6B2A"/>
    <w:rsid w:val="00D07C87"/>
    <w:rsid w:val="00D323F2"/>
    <w:rsid w:val="00D3453A"/>
    <w:rsid w:val="00D37775"/>
    <w:rsid w:val="00D43C42"/>
    <w:rsid w:val="00D76C4B"/>
    <w:rsid w:val="00D84233"/>
    <w:rsid w:val="00D93B66"/>
    <w:rsid w:val="00D979F0"/>
    <w:rsid w:val="00DE3476"/>
    <w:rsid w:val="00DE71AA"/>
    <w:rsid w:val="00E32B02"/>
    <w:rsid w:val="00E42693"/>
    <w:rsid w:val="00E50EBA"/>
    <w:rsid w:val="00E81398"/>
    <w:rsid w:val="00E961ED"/>
    <w:rsid w:val="00E97B6F"/>
    <w:rsid w:val="00EB7A1C"/>
    <w:rsid w:val="00ED6022"/>
    <w:rsid w:val="00EF24F9"/>
    <w:rsid w:val="00F35E6A"/>
    <w:rsid w:val="00F4188F"/>
    <w:rsid w:val="00F56A9F"/>
    <w:rsid w:val="00F56DCE"/>
    <w:rsid w:val="00F61F32"/>
    <w:rsid w:val="00F64725"/>
    <w:rsid w:val="00F97053"/>
    <w:rsid w:val="00FA5891"/>
    <w:rsid w:val="00FB0DED"/>
    <w:rsid w:val="00FC113D"/>
    <w:rsid w:val="00FC6A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5612B50"/>
  <w15:chartTrackingRefBased/>
  <w15:docId w15:val="{8CC5D438-6FD6-426E-83EC-07246C7C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zh-CN"/>
    </w:rPr>
  </w:style>
  <w:style w:type="paragraph" w:styleId="Titre1">
    <w:name w:val="heading 1"/>
    <w:basedOn w:val="Normal"/>
    <w:next w:val="Normal"/>
    <w:qFormat/>
    <w:pPr>
      <w:keepNext/>
      <w:numPr>
        <w:numId w:val="1"/>
      </w:numPr>
      <w:tabs>
        <w:tab w:val="left" w:pos="3402"/>
      </w:tabs>
      <w:ind w:right="8391"/>
      <w:jc w:val="center"/>
      <w:outlineLvl w:val="0"/>
    </w:pPr>
    <w:rPr>
      <w:rFonts w:ascii="Albertus Medium" w:hAnsi="Albertus Medium" w:cs="Albertus Medium"/>
      <w:i/>
      <w:iCs/>
      <w:sz w:val="16"/>
      <w:szCs w:val="16"/>
    </w:rPr>
  </w:style>
  <w:style w:type="paragraph" w:styleId="Titre2">
    <w:name w:val="heading 2"/>
    <w:basedOn w:val="Normal"/>
    <w:next w:val="Normal"/>
    <w:qFormat/>
    <w:pPr>
      <w:keepNext/>
      <w:numPr>
        <w:ilvl w:val="1"/>
        <w:numId w:val="1"/>
      </w:numPr>
      <w:tabs>
        <w:tab w:val="left" w:pos="3402"/>
      </w:tabs>
      <w:ind w:right="8249"/>
      <w:jc w:val="both"/>
      <w:outlineLvl w:val="1"/>
    </w:pPr>
    <w:rPr>
      <w:rFonts w:ascii="Albertus Medium" w:hAnsi="Albertus Medium" w:cs="Albertus Medium"/>
      <w:i/>
      <w:iCs/>
      <w:sz w:val="16"/>
      <w:szCs w:val="16"/>
    </w:rPr>
  </w:style>
  <w:style w:type="paragraph" w:styleId="Titre3">
    <w:name w:val="heading 3"/>
    <w:basedOn w:val="Normal"/>
    <w:next w:val="Normal"/>
    <w:qFormat/>
    <w:pPr>
      <w:keepNext/>
      <w:numPr>
        <w:ilvl w:val="2"/>
        <w:numId w:val="1"/>
      </w:numPr>
      <w:jc w:val="right"/>
      <w:outlineLvl w:val="2"/>
    </w:pPr>
    <w:rPr>
      <w:rFonts w:ascii="Univers" w:hAnsi="Univers" w:cs="Univers"/>
      <w:spacing w:val="35"/>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Times New Roman" w:hAnsi="Times New Roman" w:cs="Times New Roman" w:hint="default"/>
    </w:rPr>
  </w:style>
  <w:style w:type="character" w:customStyle="1" w:styleId="WW8Num2z0">
    <w:name w:val="WW8Num2z0"/>
    <w:rPr>
      <w:rFonts w:ascii="Times New Roman" w:eastAsia="Times New Roman" w:hAnsi="Times New Roman" w:cs="Times New Roman"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ascii="Wingdings" w:hAnsi="Wingdings" w:cs="Wingdings" w:hint="default"/>
    </w:rPr>
  </w:style>
  <w:style w:type="character" w:customStyle="1" w:styleId="WW8Num3z1">
    <w:name w:val="WW8Num3z1"/>
    <w:rPr>
      <w:rFonts w:ascii="Courier New" w:hAnsi="Courier New" w:cs="Courier New" w:hint="default"/>
    </w:rPr>
  </w:style>
  <w:style w:type="character" w:customStyle="1" w:styleId="WW8Num3z3">
    <w:name w:val="WW8Num3z3"/>
    <w:rPr>
      <w:rFonts w:ascii="Symbol" w:hAnsi="Symbol" w:cs="Symbol" w:hint="default"/>
    </w:rPr>
  </w:style>
  <w:style w:type="character" w:customStyle="1" w:styleId="WW8Num4z0">
    <w:name w:val="WW8Num4z0"/>
    <w:rPr>
      <w:rFonts w:ascii="Times New Roman" w:eastAsia="Times New Roman" w:hAnsi="Times New Roman" w:cs="Times New Roman"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Wingdings" w:hAnsi="Wingdings" w:cs="Wingdings" w:hint="default"/>
    </w:rPr>
  </w:style>
  <w:style w:type="character" w:customStyle="1" w:styleId="WW8Num5z1">
    <w:name w:val="WW8Num5z1"/>
    <w:rPr>
      <w:rFonts w:ascii="Courier New" w:hAnsi="Courier New" w:cs="Courier New" w:hint="default"/>
    </w:rPr>
  </w:style>
  <w:style w:type="character" w:customStyle="1" w:styleId="WW8Num5z3">
    <w:name w:val="WW8Num5z3"/>
    <w:rPr>
      <w:rFonts w:ascii="Symbol" w:hAnsi="Symbol" w:cs="Symbol" w:hint="default"/>
    </w:rPr>
  </w:style>
  <w:style w:type="character" w:customStyle="1" w:styleId="WW8Num6z0">
    <w:name w:val="WW8Num6z0"/>
    <w:rPr>
      <w:rFonts w:ascii="Times New Roman" w:eastAsia="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Times New Roman" w:eastAsia="Times New Roman" w:hAnsi="Times New Roman"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Policepardfaut1">
    <w:name w:val="Police par défaut1"/>
  </w:style>
  <w:style w:type="character" w:customStyle="1" w:styleId="TextedebullesCar">
    <w:name w:val="Texte de bulles Car"/>
    <w:rPr>
      <w:rFonts w:ascii="Tahoma" w:hAnsi="Tahoma" w:cs="Tahoma"/>
      <w:sz w:val="16"/>
      <w:szCs w:val="16"/>
    </w:rPr>
  </w:style>
  <w:style w:type="character" w:styleId="Lienhypertexte">
    <w:name w:val="Hyperlink"/>
    <w:rPr>
      <w:color w:val="0563C1"/>
      <w:u w:val="single"/>
    </w:rPr>
  </w:style>
  <w:style w:type="paragraph" w:customStyle="1" w:styleId="Titre10">
    <w:name w:val="Titre1"/>
    <w:basedOn w:val="Normal"/>
    <w:next w:val="Corpsdetexte"/>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style>
  <w:style w:type="paragraph" w:customStyle="1" w:styleId="En-tteetpieddepage">
    <w:name w:val="En-tête et pied de page"/>
    <w:basedOn w:val="Normal"/>
    <w:pPr>
      <w:suppressLineNumbers/>
      <w:tabs>
        <w:tab w:val="center" w:pos="4819"/>
        <w:tab w:val="right" w:pos="9638"/>
      </w:tabs>
    </w:p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customStyle="1" w:styleId="Normalcentr1">
    <w:name w:val="Normal centré1"/>
    <w:basedOn w:val="Normal"/>
    <w:pPr>
      <w:tabs>
        <w:tab w:val="left" w:pos="3402"/>
      </w:tabs>
      <w:ind w:left="567" w:right="1161" w:firstLine="1985"/>
      <w:jc w:val="both"/>
    </w:pPr>
    <w:rPr>
      <w:rFonts w:ascii="Albertus Medium" w:hAnsi="Albertus Medium" w:cs="Albertus Medium"/>
      <w:sz w:val="22"/>
      <w:szCs w:val="22"/>
    </w:rPr>
  </w:style>
  <w:style w:type="paragraph" w:styleId="Textedebulles">
    <w:name w:val="Balloon Text"/>
    <w:basedOn w:val="Normal"/>
    <w:rPr>
      <w:rFonts w:ascii="Tahoma" w:hAnsi="Tahoma" w:cs="Tahoma"/>
      <w:sz w:val="16"/>
      <w:szCs w:val="16"/>
      <w:lang w:val="x-none"/>
    </w:rPr>
  </w:style>
  <w:style w:type="paragraph" w:customStyle="1" w:styleId="xmsonormal">
    <w:name w:val="xmsonormal"/>
    <w:basedOn w:val="Normal"/>
    <w:uiPriority w:val="99"/>
    <w:rsid w:val="00F4188F"/>
    <w:pPr>
      <w:suppressAutoHyphens w:val="0"/>
    </w:pPr>
    <w:rPr>
      <w:rFonts w:ascii="Calibri" w:eastAsia="Calibri" w:hAnsi="Calibri" w:cs="Calibri"/>
      <w:sz w:val="22"/>
      <w:szCs w:val="22"/>
      <w:lang w:eastAsia="fr-FR"/>
    </w:rPr>
  </w:style>
  <w:style w:type="paragraph" w:styleId="Paragraphedeliste">
    <w:name w:val="List Paragraph"/>
    <w:basedOn w:val="Normal"/>
    <w:uiPriority w:val="34"/>
    <w:qFormat/>
    <w:rsid w:val="001D39F7"/>
    <w:pPr>
      <w:suppressAutoHyphens w:val="0"/>
      <w:ind w:left="720"/>
      <w:contextualSpacing/>
    </w:pPr>
    <w:rPr>
      <w:lang w:eastAsia="fr-FR"/>
    </w:rPr>
  </w:style>
  <w:style w:type="paragraph" w:customStyle="1" w:styleId="Corps">
    <w:name w:val="Corps"/>
    <w:rsid w:val="002F1D1C"/>
    <w:pPr>
      <w:pBdr>
        <w:top w:val="nil"/>
        <w:left w:val="nil"/>
        <w:bottom w:val="nil"/>
        <w:right w:val="nil"/>
        <w:between w:val="nil"/>
        <w:bar w:val="nil"/>
      </w:pBdr>
    </w:pPr>
    <w:rPr>
      <w:rFonts w:eastAsia="Arial Unicode MS" w:cs="Arial Unicode MS"/>
      <w:color w:val="000000"/>
      <w:u w:color="000000"/>
      <w:bdr w:val="nil"/>
      <w:lang w:val="en-US"/>
    </w:rPr>
  </w:style>
  <w:style w:type="character" w:customStyle="1" w:styleId="Aucun">
    <w:name w:val="Aucun"/>
    <w:rsid w:val="002F1D1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ehoux\Downloads\Annonce%20Assistante%20communication%20new.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Annonce Assistante communication new</Template>
  <TotalTime>9</TotalTime>
  <Pages>2</Pages>
  <Words>709</Words>
  <Characters>3900</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Clara Trehoux</dc:creator>
  <cp:keywords/>
  <dc:description/>
  <cp:lastModifiedBy>Megane Commun</cp:lastModifiedBy>
  <cp:revision>3</cp:revision>
  <cp:lastPrinted>2023-04-04T12:09:00Z</cp:lastPrinted>
  <dcterms:created xsi:type="dcterms:W3CDTF">2026-08-31T08:54:00Z</dcterms:created>
  <dcterms:modified xsi:type="dcterms:W3CDTF">2026-09-02T12:47:00Z</dcterms:modified>
</cp:coreProperties>
</file>